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50" w:rsidRPr="00CF5A1F" w:rsidRDefault="009E4050" w:rsidP="00395A75">
      <w:pPr>
        <w:spacing w:after="0" w:line="240" w:lineRule="auto"/>
        <w:jc w:val="center"/>
        <w:rPr>
          <w:rFonts w:ascii="Times New Roman" w:hAnsi="Times New Roman" w:cs="Times New Roman"/>
          <w:b/>
          <w:bCs/>
          <w:sz w:val="28"/>
          <w:szCs w:val="28"/>
        </w:rPr>
      </w:pPr>
      <w:r w:rsidRPr="00CF5A1F">
        <w:rPr>
          <w:rFonts w:ascii="Times New Roman" w:hAnsi="Times New Roman" w:cs="Times New Roman"/>
          <w:b/>
          <w:bCs/>
          <w:sz w:val="28"/>
          <w:szCs w:val="28"/>
        </w:rPr>
        <w:t>Сводный отчет</w:t>
      </w:r>
    </w:p>
    <w:p w:rsidR="009E4050" w:rsidRPr="00CF5A1F" w:rsidRDefault="009E4050" w:rsidP="0068722E">
      <w:pPr>
        <w:tabs>
          <w:tab w:val="left" w:pos="5789"/>
        </w:tabs>
        <w:spacing w:after="0"/>
        <w:jc w:val="center"/>
        <w:rPr>
          <w:rFonts w:ascii="Times New Roman" w:hAnsi="Times New Roman" w:cs="Times New Roman"/>
          <w:b/>
          <w:bCs/>
          <w:sz w:val="28"/>
          <w:szCs w:val="28"/>
        </w:rPr>
      </w:pPr>
      <w:r w:rsidRPr="00CF5A1F">
        <w:rPr>
          <w:rFonts w:ascii="Times New Roman" w:hAnsi="Times New Roman" w:cs="Times New Roman"/>
          <w:b/>
          <w:bCs/>
          <w:sz w:val="28"/>
          <w:szCs w:val="28"/>
        </w:rPr>
        <w:t>о проведении оценки регулирующего воз</w:t>
      </w:r>
      <w:r w:rsidR="00670333">
        <w:rPr>
          <w:rFonts w:ascii="Times New Roman" w:hAnsi="Times New Roman" w:cs="Times New Roman"/>
          <w:b/>
          <w:bCs/>
          <w:sz w:val="28"/>
          <w:szCs w:val="28"/>
        </w:rPr>
        <w:t>действия проекта постановления А</w:t>
      </w:r>
      <w:r w:rsidRPr="00CF5A1F">
        <w:rPr>
          <w:rFonts w:ascii="Times New Roman" w:hAnsi="Times New Roman" w:cs="Times New Roman"/>
          <w:b/>
          <w:bCs/>
          <w:sz w:val="28"/>
          <w:szCs w:val="28"/>
        </w:rPr>
        <w:t>дмини</w:t>
      </w:r>
      <w:r w:rsidR="00D46E4F">
        <w:rPr>
          <w:rFonts w:ascii="Times New Roman" w:hAnsi="Times New Roman" w:cs="Times New Roman"/>
          <w:b/>
          <w:bCs/>
          <w:sz w:val="28"/>
          <w:szCs w:val="28"/>
        </w:rPr>
        <w:t>страции МО «</w:t>
      </w:r>
      <w:proofErr w:type="spellStart"/>
      <w:r w:rsidR="00D46E4F">
        <w:rPr>
          <w:rFonts w:ascii="Times New Roman" w:hAnsi="Times New Roman" w:cs="Times New Roman"/>
          <w:b/>
          <w:bCs/>
          <w:sz w:val="28"/>
          <w:szCs w:val="28"/>
        </w:rPr>
        <w:t>Яблоновское</w:t>
      </w:r>
      <w:proofErr w:type="spellEnd"/>
      <w:r w:rsidR="00D46E4F">
        <w:rPr>
          <w:rFonts w:ascii="Times New Roman" w:hAnsi="Times New Roman" w:cs="Times New Roman"/>
          <w:b/>
          <w:bCs/>
          <w:sz w:val="28"/>
          <w:szCs w:val="28"/>
        </w:rPr>
        <w:t xml:space="preserve"> городское поселение</w:t>
      </w:r>
      <w:r w:rsidRPr="00CF5A1F">
        <w:rPr>
          <w:rFonts w:ascii="Times New Roman" w:hAnsi="Times New Roman" w:cs="Times New Roman"/>
          <w:b/>
          <w:bCs/>
          <w:sz w:val="28"/>
          <w:szCs w:val="28"/>
        </w:rPr>
        <w:t>»</w:t>
      </w:r>
    </w:p>
    <w:p w:rsidR="009E4050" w:rsidRPr="00CF5A1F" w:rsidRDefault="009E4050" w:rsidP="00CF5A1F">
      <w:pPr>
        <w:spacing w:after="0"/>
        <w:jc w:val="center"/>
        <w:rPr>
          <w:rFonts w:ascii="Times New Roman" w:hAnsi="Times New Roman" w:cs="Times New Roman"/>
          <w:b/>
          <w:bCs/>
          <w:sz w:val="28"/>
          <w:szCs w:val="28"/>
        </w:rPr>
      </w:pPr>
      <w:r w:rsidRPr="00CF5A1F">
        <w:rPr>
          <w:rFonts w:ascii="Times New Roman" w:hAnsi="Times New Roman" w:cs="Times New Roman"/>
          <w:b/>
          <w:bCs/>
          <w:sz w:val="28"/>
          <w:szCs w:val="28"/>
        </w:rPr>
        <w:t xml:space="preserve"> «Об утверждении Стандарта деятельности органов местного самоуправления по обеспечению благоприятного инвестиционного климата в МО «</w:t>
      </w:r>
      <w:proofErr w:type="spellStart"/>
      <w:r w:rsidR="00D46E4F">
        <w:rPr>
          <w:rFonts w:ascii="Times New Roman" w:hAnsi="Times New Roman" w:cs="Times New Roman"/>
          <w:b/>
          <w:bCs/>
          <w:sz w:val="28"/>
          <w:szCs w:val="28"/>
        </w:rPr>
        <w:t>Яблоновское</w:t>
      </w:r>
      <w:proofErr w:type="spellEnd"/>
      <w:r w:rsidR="00D46E4F">
        <w:rPr>
          <w:rFonts w:ascii="Times New Roman" w:hAnsi="Times New Roman" w:cs="Times New Roman"/>
          <w:b/>
          <w:bCs/>
          <w:sz w:val="28"/>
          <w:szCs w:val="28"/>
        </w:rPr>
        <w:t xml:space="preserve"> городское поселение</w:t>
      </w:r>
      <w:r w:rsidRPr="00CF5A1F">
        <w:rPr>
          <w:rFonts w:ascii="Times New Roman" w:hAnsi="Times New Roman" w:cs="Times New Roman"/>
          <w:b/>
          <w:bCs/>
          <w:sz w:val="28"/>
          <w:szCs w:val="28"/>
        </w:rPr>
        <w:t>»</w:t>
      </w:r>
    </w:p>
    <w:p w:rsidR="009E4050" w:rsidRPr="000D2ECB" w:rsidRDefault="009E4050" w:rsidP="00CF5A1F">
      <w:pPr>
        <w:tabs>
          <w:tab w:val="left" w:pos="5789"/>
        </w:tabs>
        <w:spacing w:after="0"/>
        <w:jc w:val="center"/>
        <w:rPr>
          <w:rFonts w:ascii="Times New Roman" w:hAnsi="Times New Roman" w:cs="Times New Roman"/>
          <w:b/>
          <w:bCs/>
          <w:sz w:val="24"/>
          <w:szCs w:val="24"/>
        </w:rPr>
      </w:pPr>
      <w:r w:rsidRPr="000D2ECB">
        <w:rPr>
          <w:rFonts w:ascii="Times New Roman" w:hAnsi="Times New Roman" w:cs="Times New Roman"/>
          <w:b/>
          <w:bCs/>
          <w:sz w:val="24"/>
          <w:szCs w:val="24"/>
        </w:rPr>
        <w:t>1. Общая информация</w:t>
      </w:r>
    </w:p>
    <w:p w:rsidR="009E4050" w:rsidRPr="000D2ECB" w:rsidRDefault="009E4050" w:rsidP="00395A75">
      <w:pPr>
        <w:rPr>
          <w:rFonts w:ascii="Times New Roman" w:hAnsi="Times New Roman" w:cs="Times New Roman"/>
          <w:sz w:val="24"/>
          <w:szCs w:val="24"/>
        </w:rPr>
      </w:pPr>
      <w:r w:rsidRPr="000D2ECB">
        <w:rPr>
          <w:rFonts w:ascii="Times New Roman" w:hAnsi="Times New Roman" w:cs="Times New Roman"/>
          <w:b/>
          <w:bCs/>
          <w:sz w:val="24"/>
          <w:szCs w:val="24"/>
        </w:rPr>
        <w:t>1.1. Орган-</w:t>
      </w:r>
      <w:r w:rsidR="00C57582" w:rsidRPr="000D2ECB">
        <w:rPr>
          <w:rFonts w:ascii="Times New Roman" w:hAnsi="Times New Roman" w:cs="Times New Roman"/>
          <w:b/>
          <w:bCs/>
          <w:sz w:val="24"/>
          <w:szCs w:val="24"/>
        </w:rPr>
        <w:t>разработчик:</w:t>
      </w:r>
      <w:r w:rsidR="00D46E4F">
        <w:rPr>
          <w:rFonts w:ascii="Times New Roman" w:hAnsi="Times New Roman" w:cs="Times New Roman"/>
          <w:sz w:val="24"/>
          <w:szCs w:val="24"/>
        </w:rPr>
        <w:t xml:space="preserve"> Социально-экономический отдел А</w:t>
      </w:r>
      <w:r w:rsidRPr="000D2ECB">
        <w:rPr>
          <w:rFonts w:ascii="Times New Roman" w:hAnsi="Times New Roman" w:cs="Times New Roman"/>
          <w:sz w:val="24"/>
          <w:szCs w:val="24"/>
        </w:rPr>
        <w:t>дмини</w:t>
      </w:r>
      <w:r w:rsidR="00D46E4F">
        <w:rPr>
          <w:rFonts w:ascii="Times New Roman" w:hAnsi="Times New Roman" w:cs="Times New Roman"/>
          <w:sz w:val="24"/>
          <w:szCs w:val="24"/>
        </w:rPr>
        <w:t>страции МО «</w:t>
      </w:r>
      <w:proofErr w:type="spellStart"/>
      <w:r w:rsidR="00D46E4F">
        <w:rPr>
          <w:rFonts w:ascii="Times New Roman" w:hAnsi="Times New Roman" w:cs="Times New Roman"/>
          <w:sz w:val="24"/>
          <w:szCs w:val="24"/>
        </w:rPr>
        <w:t>Яблоновское</w:t>
      </w:r>
      <w:proofErr w:type="spellEnd"/>
      <w:r w:rsidR="00D46E4F">
        <w:rPr>
          <w:rFonts w:ascii="Times New Roman" w:hAnsi="Times New Roman" w:cs="Times New Roman"/>
          <w:sz w:val="24"/>
          <w:szCs w:val="24"/>
        </w:rPr>
        <w:t xml:space="preserve"> городское поселение</w:t>
      </w:r>
      <w:r w:rsidRPr="000D2ECB">
        <w:rPr>
          <w:rFonts w:ascii="Times New Roman" w:hAnsi="Times New Roman" w:cs="Times New Roman"/>
          <w:sz w:val="24"/>
          <w:szCs w:val="24"/>
        </w:rPr>
        <w:t>»</w:t>
      </w:r>
    </w:p>
    <w:p w:rsidR="009E4050" w:rsidRDefault="009E4050" w:rsidP="00CF5A1F">
      <w:pPr>
        <w:spacing w:after="0"/>
        <w:jc w:val="both"/>
        <w:rPr>
          <w:rFonts w:ascii="Times New Roman" w:hAnsi="Times New Roman" w:cs="Times New Roman"/>
          <w:b/>
          <w:bCs/>
          <w:sz w:val="24"/>
          <w:szCs w:val="24"/>
        </w:rPr>
      </w:pPr>
      <w:r w:rsidRPr="000D2ECB">
        <w:rPr>
          <w:rFonts w:ascii="Times New Roman" w:hAnsi="Times New Roman" w:cs="Times New Roman"/>
          <w:sz w:val="24"/>
          <w:szCs w:val="24"/>
        </w:rPr>
        <w:t xml:space="preserve"> </w:t>
      </w:r>
      <w:r w:rsidRPr="000D2ECB">
        <w:rPr>
          <w:rFonts w:ascii="Times New Roman" w:hAnsi="Times New Roman" w:cs="Times New Roman"/>
          <w:b/>
          <w:bCs/>
          <w:sz w:val="24"/>
          <w:szCs w:val="24"/>
        </w:rPr>
        <w:t>1.2. Вид и наименование проекта нормативного правового акта:</w:t>
      </w:r>
      <w:r w:rsidRPr="000D2ECB">
        <w:rPr>
          <w:rFonts w:ascii="Times New Roman" w:hAnsi="Times New Roman" w:cs="Times New Roman"/>
          <w:sz w:val="24"/>
          <w:szCs w:val="24"/>
        </w:rPr>
        <w:t xml:space="preserve"> </w:t>
      </w:r>
      <w:r w:rsidR="00D069CC">
        <w:rPr>
          <w:rFonts w:ascii="Times New Roman" w:hAnsi="Times New Roman" w:cs="Times New Roman"/>
          <w:sz w:val="24"/>
          <w:szCs w:val="24"/>
        </w:rPr>
        <w:t>Проект постановления А</w:t>
      </w:r>
      <w:r w:rsidRPr="005A1454">
        <w:rPr>
          <w:rFonts w:ascii="Times New Roman" w:hAnsi="Times New Roman" w:cs="Times New Roman"/>
          <w:sz w:val="24"/>
          <w:szCs w:val="24"/>
        </w:rPr>
        <w:t xml:space="preserve">дминистрации </w:t>
      </w:r>
      <w:r w:rsidR="00D46E4F">
        <w:rPr>
          <w:rFonts w:ascii="Times New Roman" w:hAnsi="Times New Roman" w:cs="Times New Roman"/>
          <w:sz w:val="24"/>
          <w:szCs w:val="24"/>
        </w:rPr>
        <w:t>МО «</w:t>
      </w:r>
      <w:proofErr w:type="spellStart"/>
      <w:r w:rsidR="00D46E4F">
        <w:rPr>
          <w:rFonts w:ascii="Times New Roman" w:hAnsi="Times New Roman" w:cs="Times New Roman"/>
          <w:sz w:val="24"/>
          <w:szCs w:val="24"/>
        </w:rPr>
        <w:t>Яблоновское</w:t>
      </w:r>
      <w:proofErr w:type="spellEnd"/>
      <w:r w:rsidR="00D46E4F">
        <w:rPr>
          <w:rFonts w:ascii="Times New Roman" w:hAnsi="Times New Roman" w:cs="Times New Roman"/>
          <w:sz w:val="24"/>
          <w:szCs w:val="24"/>
        </w:rPr>
        <w:t xml:space="preserve"> городское поселение</w:t>
      </w:r>
      <w:r w:rsidRPr="005A1454">
        <w:rPr>
          <w:rFonts w:ascii="Times New Roman" w:hAnsi="Times New Roman" w:cs="Times New Roman"/>
          <w:sz w:val="24"/>
          <w:szCs w:val="24"/>
        </w:rPr>
        <w:t xml:space="preserve">» </w:t>
      </w:r>
      <w:r>
        <w:rPr>
          <w:rFonts w:ascii="Times New Roman" w:hAnsi="Times New Roman" w:cs="Times New Roman"/>
          <w:b/>
          <w:bCs/>
          <w:sz w:val="24"/>
          <w:szCs w:val="24"/>
        </w:rPr>
        <w:t>«Об утверждении Стандарта деятельности органов местного самоуправления по обеспечению благоприятного инвестиционного кл</w:t>
      </w:r>
      <w:r w:rsidR="00D46E4F">
        <w:rPr>
          <w:rFonts w:ascii="Times New Roman" w:hAnsi="Times New Roman" w:cs="Times New Roman"/>
          <w:b/>
          <w:bCs/>
          <w:sz w:val="24"/>
          <w:szCs w:val="24"/>
        </w:rPr>
        <w:t>имата в МО «</w:t>
      </w:r>
      <w:proofErr w:type="spellStart"/>
      <w:r w:rsidR="00D46E4F">
        <w:rPr>
          <w:rFonts w:ascii="Times New Roman" w:hAnsi="Times New Roman" w:cs="Times New Roman"/>
          <w:b/>
          <w:bCs/>
          <w:sz w:val="24"/>
          <w:szCs w:val="24"/>
        </w:rPr>
        <w:t>Яблоновское</w:t>
      </w:r>
      <w:proofErr w:type="spellEnd"/>
      <w:r w:rsidR="00D46E4F">
        <w:rPr>
          <w:rFonts w:ascii="Times New Roman" w:hAnsi="Times New Roman" w:cs="Times New Roman"/>
          <w:b/>
          <w:bCs/>
          <w:sz w:val="24"/>
          <w:szCs w:val="24"/>
        </w:rPr>
        <w:t xml:space="preserve"> городское поселение</w:t>
      </w:r>
      <w:r>
        <w:rPr>
          <w:rFonts w:ascii="Times New Roman" w:hAnsi="Times New Roman" w:cs="Times New Roman"/>
          <w:b/>
          <w:bCs/>
          <w:sz w:val="24"/>
          <w:szCs w:val="24"/>
        </w:rPr>
        <w:t>»</w:t>
      </w:r>
      <w:r w:rsidR="00670333">
        <w:rPr>
          <w:rFonts w:ascii="Times New Roman" w:hAnsi="Times New Roman" w:cs="Times New Roman"/>
          <w:b/>
          <w:bCs/>
          <w:sz w:val="24"/>
          <w:szCs w:val="24"/>
        </w:rPr>
        <w:t>.</w:t>
      </w:r>
    </w:p>
    <w:p w:rsidR="009E4050" w:rsidRPr="000D2ECB" w:rsidRDefault="009E4050" w:rsidP="00CF5A1F">
      <w:pPr>
        <w:tabs>
          <w:tab w:val="left" w:pos="5789"/>
        </w:tabs>
        <w:spacing w:after="0"/>
        <w:jc w:val="both"/>
        <w:rPr>
          <w:rFonts w:ascii="Times New Roman" w:hAnsi="Times New Roman" w:cs="Times New Roman"/>
          <w:sz w:val="24"/>
          <w:szCs w:val="24"/>
        </w:rPr>
      </w:pPr>
      <w:r w:rsidRPr="000D2ECB">
        <w:rPr>
          <w:rFonts w:ascii="Times New Roman" w:hAnsi="Times New Roman" w:cs="Times New Roman"/>
          <w:b/>
          <w:bCs/>
          <w:sz w:val="24"/>
          <w:szCs w:val="24"/>
        </w:rPr>
        <w:t xml:space="preserve"> 1.3. Предполагаемая дата вступления в силу нормативного правового акта:</w:t>
      </w:r>
      <w:r w:rsidRPr="000D2ECB">
        <w:rPr>
          <w:rFonts w:ascii="Times New Roman" w:hAnsi="Times New Roman" w:cs="Times New Roman"/>
          <w:sz w:val="24"/>
          <w:szCs w:val="24"/>
        </w:rPr>
        <w:t xml:space="preserve"> </w:t>
      </w:r>
      <w:proofErr w:type="spellStart"/>
      <w:r w:rsidRPr="000D2ECB">
        <w:rPr>
          <w:rFonts w:ascii="Times New Roman" w:hAnsi="Times New Roman" w:cs="Times New Roman"/>
          <w:sz w:val="24"/>
          <w:szCs w:val="24"/>
        </w:rPr>
        <w:t>Cо</w:t>
      </w:r>
      <w:proofErr w:type="spellEnd"/>
      <w:r w:rsidRPr="000D2ECB">
        <w:rPr>
          <w:rFonts w:ascii="Times New Roman" w:hAnsi="Times New Roman" w:cs="Times New Roman"/>
          <w:sz w:val="24"/>
          <w:szCs w:val="24"/>
        </w:rPr>
        <w:t xml:space="preserve"> дня подписания постановления</w:t>
      </w:r>
      <w:r w:rsidR="00670333">
        <w:rPr>
          <w:rFonts w:ascii="Times New Roman" w:hAnsi="Times New Roman" w:cs="Times New Roman"/>
          <w:sz w:val="24"/>
          <w:szCs w:val="24"/>
        </w:rPr>
        <w:t>.</w:t>
      </w:r>
    </w:p>
    <w:p w:rsidR="009E4050" w:rsidRDefault="009E4050" w:rsidP="00CF5A1F">
      <w:pPr>
        <w:spacing w:after="0"/>
        <w:jc w:val="both"/>
        <w:rPr>
          <w:rFonts w:ascii="Times New Roman" w:hAnsi="Times New Roman" w:cs="Times New Roman"/>
          <w:sz w:val="24"/>
          <w:szCs w:val="24"/>
        </w:rPr>
      </w:pPr>
      <w:r w:rsidRPr="000D2ECB">
        <w:rPr>
          <w:rFonts w:ascii="Times New Roman" w:hAnsi="Times New Roman" w:cs="Times New Roman"/>
          <w:b/>
          <w:bCs/>
          <w:sz w:val="24"/>
          <w:szCs w:val="24"/>
        </w:rPr>
        <w:t>1.4. Краткое описание проблемы, на решение которой направлено предлагаемое правовое регулирование:</w:t>
      </w:r>
      <w:r w:rsidR="00670333">
        <w:rPr>
          <w:rFonts w:ascii="Times New Roman" w:hAnsi="Times New Roman" w:cs="Times New Roman"/>
          <w:sz w:val="24"/>
          <w:szCs w:val="24"/>
        </w:rPr>
        <w:t xml:space="preserve"> Проект постановления А</w:t>
      </w:r>
      <w:r w:rsidRPr="000D2ECB">
        <w:rPr>
          <w:rFonts w:ascii="Times New Roman" w:hAnsi="Times New Roman" w:cs="Times New Roman"/>
          <w:sz w:val="24"/>
          <w:szCs w:val="24"/>
        </w:rPr>
        <w:t>дмини</w:t>
      </w:r>
      <w:r w:rsidR="00D46E4F">
        <w:rPr>
          <w:rFonts w:ascii="Times New Roman" w:hAnsi="Times New Roman" w:cs="Times New Roman"/>
          <w:sz w:val="24"/>
          <w:szCs w:val="24"/>
        </w:rPr>
        <w:t>страции МО «</w:t>
      </w:r>
      <w:proofErr w:type="spellStart"/>
      <w:r w:rsidR="00D46E4F">
        <w:rPr>
          <w:rFonts w:ascii="Times New Roman" w:hAnsi="Times New Roman" w:cs="Times New Roman"/>
          <w:sz w:val="24"/>
          <w:szCs w:val="24"/>
        </w:rPr>
        <w:t>Яблоновское</w:t>
      </w:r>
      <w:proofErr w:type="spellEnd"/>
      <w:r w:rsidR="00D46E4F">
        <w:rPr>
          <w:rFonts w:ascii="Times New Roman" w:hAnsi="Times New Roman" w:cs="Times New Roman"/>
          <w:sz w:val="24"/>
          <w:szCs w:val="24"/>
        </w:rPr>
        <w:t xml:space="preserve"> городское поселение</w:t>
      </w:r>
      <w:r w:rsidRPr="000D2ECB">
        <w:rPr>
          <w:rFonts w:ascii="Times New Roman" w:hAnsi="Times New Roman" w:cs="Times New Roman"/>
          <w:sz w:val="24"/>
          <w:szCs w:val="24"/>
        </w:rPr>
        <w:t xml:space="preserve">» </w:t>
      </w:r>
      <w:r>
        <w:rPr>
          <w:rFonts w:ascii="Times New Roman" w:hAnsi="Times New Roman" w:cs="Times New Roman"/>
          <w:b/>
          <w:bCs/>
          <w:sz w:val="24"/>
          <w:szCs w:val="24"/>
        </w:rPr>
        <w:t>«Об утверждении Стандарта деятельности органов местного самоуправления по обеспечению благоприятного инвестиционного кл</w:t>
      </w:r>
      <w:r w:rsidR="00D46E4F">
        <w:rPr>
          <w:rFonts w:ascii="Times New Roman" w:hAnsi="Times New Roman" w:cs="Times New Roman"/>
          <w:b/>
          <w:bCs/>
          <w:sz w:val="24"/>
          <w:szCs w:val="24"/>
        </w:rPr>
        <w:t>имата в МО «</w:t>
      </w:r>
      <w:proofErr w:type="spellStart"/>
      <w:r w:rsidR="00D46E4F">
        <w:rPr>
          <w:rFonts w:ascii="Times New Roman" w:hAnsi="Times New Roman" w:cs="Times New Roman"/>
          <w:b/>
          <w:bCs/>
          <w:sz w:val="24"/>
          <w:szCs w:val="24"/>
        </w:rPr>
        <w:t>Яблоновское</w:t>
      </w:r>
      <w:proofErr w:type="spellEnd"/>
      <w:r w:rsidR="00D46E4F">
        <w:rPr>
          <w:rFonts w:ascii="Times New Roman" w:hAnsi="Times New Roman" w:cs="Times New Roman"/>
          <w:b/>
          <w:bCs/>
          <w:sz w:val="24"/>
          <w:szCs w:val="24"/>
        </w:rPr>
        <w:t xml:space="preserve"> городское поселение</w:t>
      </w:r>
      <w:r>
        <w:rPr>
          <w:rFonts w:ascii="Times New Roman" w:hAnsi="Times New Roman" w:cs="Times New Roman"/>
          <w:b/>
          <w:bCs/>
          <w:sz w:val="24"/>
          <w:szCs w:val="24"/>
        </w:rPr>
        <w:t>»</w:t>
      </w:r>
      <w:r w:rsidRPr="000D2ECB">
        <w:rPr>
          <w:rFonts w:ascii="Times New Roman" w:hAnsi="Times New Roman" w:cs="Times New Roman"/>
          <w:sz w:val="24"/>
          <w:szCs w:val="24"/>
        </w:rPr>
        <w:t xml:space="preserve"> (далее – проект постановления) подготовлен в соответствии </w:t>
      </w:r>
      <w:r w:rsidRPr="005A1454">
        <w:rPr>
          <w:rFonts w:ascii="Times New Roman" w:hAnsi="Times New Roman" w:cs="Times New Roman"/>
          <w:sz w:val="24"/>
          <w:szCs w:val="24"/>
        </w:rPr>
        <w:t>с реализаци</w:t>
      </w:r>
      <w:r>
        <w:rPr>
          <w:rFonts w:ascii="Times New Roman" w:hAnsi="Times New Roman" w:cs="Times New Roman"/>
          <w:sz w:val="24"/>
          <w:szCs w:val="24"/>
        </w:rPr>
        <w:t>ей</w:t>
      </w:r>
      <w:r w:rsidRPr="005A1454">
        <w:rPr>
          <w:rFonts w:ascii="Times New Roman" w:hAnsi="Times New Roman" w:cs="Times New Roman"/>
          <w:sz w:val="24"/>
          <w:szCs w:val="24"/>
        </w:rPr>
        <w:t xml:space="preserve"> </w:t>
      </w:r>
      <w:r>
        <w:rPr>
          <w:rFonts w:ascii="Times New Roman" w:hAnsi="Times New Roman" w:cs="Times New Roman"/>
          <w:sz w:val="24"/>
          <w:szCs w:val="24"/>
        </w:rPr>
        <w:t>Приказа  от 24.06.2015г. №200 «Об утверждении методических рекомендаций по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w:t>
      </w:r>
    </w:p>
    <w:p w:rsidR="009E4050" w:rsidRPr="000D2ECB" w:rsidRDefault="009E4050" w:rsidP="00CF5A1F">
      <w:pPr>
        <w:tabs>
          <w:tab w:val="left" w:pos="5789"/>
        </w:tabs>
        <w:spacing w:after="0"/>
        <w:jc w:val="both"/>
        <w:rPr>
          <w:rFonts w:ascii="Times New Roman" w:hAnsi="Times New Roman" w:cs="Times New Roman"/>
          <w:sz w:val="24"/>
          <w:szCs w:val="24"/>
        </w:rPr>
      </w:pPr>
      <w:r w:rsidRPr="000D2ECB">
        <w:rPr>
          <w:rFonts w:ascii="Times New Roman" w:hAnsi="Times New Roman" w:cs="Times New Roman"/>
          <w:sz w:val="24"/>
          <w:szCs w:val="24"/>
        </w:rPr>
        <w:t>Принятие вышеуказанного НПА способствует достижению следующих целей:</w:t>
      </w:r>
    </w:p>
    <w:p w:rsidR="009E4050" w:rsidRPr="000D2ECB" w:rsidRDefault="009E4050" w:rsidP="00EE3CA2">
      <w:pPr>
        <w:spacing w:after="0"/>
        <w:jc w:val="both"/>
        <w:rPr>
          <w:rFonts w:ascii="Times New Roman" w:hAnsi="Times New Roman" w:cs="Times New Roman"/>
          <w:sz w:val="24"/>
          <w:szCs w:val="24"/>
        </w:rPr>
      </w:pPr>
      <w:r w:rsidRPr="000D2E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3CA2">
        <w:rPr>
          <w:rFonts w:ascii="Times New Roman" w:hAnsi="Times New Roman" w:cs="Times New Roman"/>
          <w:sz w:val="24"/>
          <w:szCs w:val="24"/>
        </w:rPr>
        <w:t>1)</w:t>
      </w:r>
      <w:r>
        <w:rPr>
          <w:rFonts w:ascii="Times New Roman" w:hAnsi="Times New Roman" w:cs="Times New Roman"/>
          <w:sz w:val="24"/>
          <w:szCs w:val="24"/>
        </w:rPr>
        <w:t xml:space="preserve"> Позволит пов</w:t>
      </w:r>
      <w:r w:rsidR="00D069CC">
        <w:rPr>
          <w:rFonts w:ascii="Times New Roman" w:hAnsi="Times New Roman" w:cs="Times New Roman"/>
          <w:sz w:val="24"/>
          <w:szCs w:val="24"/>
        </w:rPr>
        <w:t xml:space="preserve">ысить прозрачность принимаемых </w:t>
      </w:r>
      <w:r>
        <w:rPr>
          <w:rFonts w:ascii="Times New Roman" w:hAnsi="Times New Roman" w:cs="Times New Roman"/>
          <w:sz w:val="24"/>
          <w:szCs w:val="24"/>
        </w:rPr>
        <w:t>решений при реа</w:t>
      </w:r>
      <w:r w:rsidR="00402384">
        <w:rPr>
          <w:rFonts w:ascii="Times New Roman" w:hAnsi="Times New Roman" w:cs="Times New Roman"/>
          <w:sz w:val="24"/>
          <w:szCs w:val="24"/>
        </w:rPr>
        <w:t>лизации инвестиционной политики</w:t>
      </w:r>
      <w:r>
        <w:rPr>
          <w:rFonts w:ascii="Times New Roman" w:hAnsi="Times New Roman" w:cs="Times New Roman"/>
          <w:sz w:val="24"/>
          <w:szCs w:val="24"/>
        </w:rPr>
        <w:t xml:space="preserve">, будет </w:t>
      </w:r>
      <w:proofErr w:type="gramStart"/>
      <w:r>
        <w:rPr>
          <w:rFonts w:ascii="Times New Roman" w:hAnsi="Times New Roman" w:cs="Times New Roman"/>
          <w:sz w:val="24"/>
          <w:szCs w:val="24"/>
        </w:rPr>
        <w:t>способствовать  формированию</w:t>
      </w:r>
      <w:proofErr w:type="gramEnd"/>
      <w:r>
        <w:rPr>
          <w:rFonts w:ascii="Times New Roman" w:hAnsi="Times New Roman" w:cs="Times New Roman"/>
          <w:sz w:val="24"/>
          <w:szCs w:val="24"/>
        </w:rPr>
        <w:t xml:space="preserve">  предпринимательской среды и улучшению ин</w:t>
      </w:r>
      <w:r w:rsidR="00D46E4F">
        <w:rPr>
          <w:rFonts w:ascii="Times New Roman" w:hAnsi="Times New Roman" w:cs="Times New Roman"/>
          <w:sz w:val="24"/>
          <w:szCs w:val="24"/>
        </w:rPr>
        <w:t>вестиционного  климата  в поселении</w:t>
      </w:r>
      <w:r>
        <w:rPr>
          <w:rFonts w:ascii="Times New Roman" w:hAnsi="Times New Roman" w:cs="Times New Roman"/>
          <w:sz w:val="24"/>
          <w:szCs w:val="24"/>
        </w:rPr>
        <w:t>.</w:t>
      </w:r>
      <w:r w:rsidRPr="00EE3CA2">
        <w:rPr>
          <w:rFonts w:ascii="Times New Roman" w:hAnsi="Times New Roman" w:cs="Times New Roman"/>
          <w:sz w:val="24"/>
          <w:szCs w:val="24"/>
        </w:rPr>
        <w:t xml:space="preserve"> </w:t>
      </w:r>
    </w:p>
    <w:p w:rsidR="009E4050" w:rsidRPr="000D2ECB" w:rsidRDefault="009E4050" w:rsidP="00FB3D41">
      <w:pPr>
        <w:jc w:val="both"/>
        <w:rPr>
          <w:rFonts w:ascii="Times New Roman" w:hAnsi="Times New Roman" w:cs="Times New Roman"/>
          <w:sz w:val="24"/>
          <w:szCs w:val="24"/>
        </w:rPr>
      </w:pPr>
      <w:r w:rsidRPr="000D2ECB">
        <w:rPr>
          <w:rFonts w:ascii="Times New Roman" w:hAnsi="Times New Roman" w:cs="Times New Roman"/>
          <w:b/>
          <w:bCs/>
          <w:sz w:val="24"/>
          <w:szCs w:val="24"/>
        </w:rPr>
        <w:t xml:space="preserve">1.5. Краткое описание целей предлагаемого правового регулирования: </w:t>
      </w:r>
      <w:r w:rsidR="00402384">
        <w:rPr>
          <w:rFonts w:ascii="Times New Roman" w:hAnsi="Times New Roman" w:cs="Times New Roman"/>
          <w:sz w:val="24"/>
          <w:szCs w:val="24"/>
        </w:rPr>
        <w:t>Основной целью данного проекта п</w:t>
      </w:r>
      <w:r w:rsidRPr="000D2ECB">
        <w:rPr>
          <w:rFonts w:ascii="Times New Roman" w:hAnsi="Times New Roman" w:cs="Times New Roman"/>
          <w:sz w:val="24"/>
          <w:szCs w:val="24"/>
        </w:rPr>
        <w:t xml:space="preserve">остановления является </w:t>
      </w:r>
      <w:r>
        <w:rPr>
          <w:rFonts w:ascii="Times New Roman" w:hAnsi="Times New Roman" w:cs="Times New Roman"/>
          <w:sz w:val="24"/>
          <w:szCs w:val="24"/>
        </w:rPr>
        <w:t>создание благоприятных условий для работы инвесторов и предп</w:t>
      </w:r>
      <w:r w:rsidR="00402384">
        <w:rPr>
          <w:rFonts w:ascii="Times New Roman" w:hAnsi="Times New Roman" w:cs="Times New Roman"/>
          <w:sz w:val="24"/>
          <w:szCs w:val="24"/>
        </w:rPr>
        <w:t xml:space="preserve">ринимателей </w:t>
      </w:r>
      <w:r>
        <w:rPr>
          <w:rFonts w:ascii="Times New Roman" w:hAnsi="Times New Roman" w:cs="Times New Roman"/>
          <w:sz w:val="24"/>
          <w:szCs w:val="24"/>
        </w:rPr>
        <w:t xml:space="preserve">на муниципальном уровне и создание единой </w:t>
      </w:r>
      <w:proofErr w:type="gramStart"/>
      <w:r>
        <w:rPr>
          <w:rFonts w:ascii="Times New Roman" w:hAnsi="Times New Roman" w:cs="Times New Roman"/>
          <w:sz w:val="24"/>
          <w:szCs w:val="24"/>
        </w:rPr>
        <w:t>системы  поддержки</w:t>
      </w:r>
      <w:proofErr w:type="gramEnd"/>
      <w:r>
        <w:rPr>
          <w:rFonts w:ascii="Times New Roman" w:hAnsi="Times New Roman" w:cs="Times New Roman"/>
          <w:sz w:val="24"/>
          <w:szCs w:val="24"/>
        </w:rPr>
        <w:t xml:space="preserve"> инвесторов.</w:t>
      </w:r>
    </w:p>
    <w:p w:rsidR="009E4050" w:rsidRPr="000D2ECB" w:rsidRDefault="009E4050" w:rsidP="00960AE6">
      <w:pPr>
        <w:jc w:val="both"/>
        <w:rPr>
          <w:rFonts w:ascii="Times New Roman" w:hAnsi="Times New Roman" w:cs="Times New Roman"/>
          <w:sz w:val="24"/>
          <w:szCs w:val="24"/>
        </w:rPr>
      </w:pPr>
      <w:r w:rsidRPr="000D2ECB">
        <w:rPr>
          <w:rFonts w:ascii="Times New Roman" w:hAnsi="Times New Roman" w:cs="Times New Roman"/>
          <w:b/>
          <w:bCs/>
          <w:sz w:val="24"/>
          <w:szCs w:val="24"/>
        </w:rPr>
        <w:t xml:space="preserve">1.6. Краткое описание содержания предлагаемого правового </w:t>
      </w:r>
      <w:proofErr w:type="gramStart"/>
      <w:r w:rsidRPr="000D2ECB">
        <w:rPr>
          <w:rFonts w:ascii="Times New Roman" w:hAnsi="Times New Roman" w:cs="Times New Roman"/>
          <w:b/>
          <w:bCs/>
          <w:sz w:val="24"/>
          <w:szCs w:val="24"/>
        </w:rPr>
        <w:t xml:space="preserve">регулирования: </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sidRPr="000D2ECB">
        <w:rPr>
          <w:rFonts w:ascii="Times New Roman" w:hAnsi="Times New Roman" w:cs="Times New Roman"/>
          <w:sz w:val="24"/>
          <w:szCs w:val="24"/>
        </w:rPr>
        <w:t>Проектом постановления предлагается</w:t>
      </w:r>
      <w:r>
        <w:rPr>
          <w:rFonts w:ascii="Times New Roman" w:hAnsi="Times New Roman" w:cs="Times New Roman"/>
          <w:sz w:val="24"/>
          <w:szCs w:val="24"/>
        </w:rPr>
        <w:t xml:space="preserve"> утвердить</w:t>
      </w:r>
      <w:r w:rsidRPr="000D2ECB">
        <w:rPr>
          <w:rFonts w:ascii="Times New Roman" w:hAnsi="Times New Roman" w:cs="Times New Roman"/>
          <w:sz w:val="24"/>
          <w:szCs w:val="24"/>
        </w:rPr>
        <w:t xml:space="preserve"> </w:t>
      </w:r>
      <w:r>
        <w:rPr>
          <w:rFonts w:ascii="Times New Roman" w:hAnsi="Times New Roman" w:cs="Times New Roman"/>
          <w:sz w:val="24"/>
          <w:szCs w:val="24"/>
        </w:rPr>
        <w:t xml:space="preserve">Стандарт  деятельности органов местного самоуправления по обеспечению благоприятного инвестиционного климата </w:t>
      </w:r>
    </w:p>
    <w:p w:rsidR="009E4050" w:rsidRPr="000D2ECB" w:rsidRDefault="009E4050" w:rsidP="00C33B60">
      <w:pPr>
        <w:jc w:val="both"/>
        <w:rPr>
          <w:rFonts w:ascii="Times New Roman" w:hAnsi="Times New Roman" w:cs="Times New Roman"/>
          <w:sz w:val="24"/>
          <w:szCs w:val="24"/>
        </w:rPr>
      </w:pPr>
      <w:r w:rsidRPr="000D2ECB">
        <w:rPr>
          <w:rFonts w:ascii="Times New Roman" w:hAnsi="Times New Roman" w:cs="Times New Roman"/>
          <w:b/>
          <w:bCs/>
          <w:sz w:val="24"/>
          <w:szCs w:val="24"/>
        </w:rPr>
        <w:t>1.7. Срок, в течение которого принимались предложения в связи с размещением уведомления о разработке предлагаемого правового регулирования:</w:t>
      </w:r>
      <w:r w:rsidRPr="000D2ECB">
        <w:rPr>
          <w:rFonts w:ascii="Times New Roman" w:hAnsi="Times New Roman" w:cs="Times New Roman"/>
          <w:sz w:val="24"/>
          <w:szCs w:val="24"/>
        </w:rPr>
        <w:t xml:space="preserve"> - </w:t>
      </w:r>
      <w:r w:rsidR="00C23D63">
        <w:rPr>
          <w:rFonts w:ascii="Times New Roman" w:hAnsi="Times New Roman" w:cs="Times New Roman"/>
          <w:sz w:val="24"/>
          <w:szCs w:val="24"/>
        </w:rPr>
        <w:t>21.11</w:t>
      </w:r>
      <w:r w:rsidR="007A2994">
        <w:rPr>
          <w:rFonts w:ascii="Times New Roman" w:hAnsi="Times New Roman" w:cs="Times New Roman"/>
          <w:sz w:val="24"/>
          <w:szCs w:val="24"/>
        </w:rPr>
        <w:t>.2017</w:t>
      </w:r>
      <w:r w:rsidRPr="007A2994">
        <w:rPr>
          <w:rFonts w:ascii="Times New Roman" w:hAnsi="Times New Roman" w:cs="Times New Roman"/>
          <w:sz w:val="24"/>
          <w:szCs w:val="24"/>
        </w:rPr>
        <w:t>г.-</w:t>
      </w:r>
      <w:r w:rsidR="00C23D63">
        <w:rPr>
          <w:rFonts w:ascii="Times New Roman" w:hAnsi="Times New Roman" w:cs="Times New Roman"/>
          <w:sz w:val="24"/>
          <w:szCs w:val="24"/>
        </w:rPr>
        <w:t>13.12</w:t>
      </w:r>
      <w:r w:rsidR="007A2994">
        <w:rPr>
          <w:rFonts w:ascii="Times New Roman" w:hAnsi="Times New Roman" w:cs="Times New Roman"/>
          <w:sz w:val="24"/>
          <w:szCs w:val="24"/>
        </w:rPr>
        <w:t>.2017</w:t>
      </w:r>
      <w:r w:rsidRPr="007A2994">
        <w:rPr>
          <w:rFonts w:ascii="Times New Roman" w:hAnsi="Times New Roman" w:cs="Times New Roman"/>
          <w:sz w:val="24"/>
          <w:szCs w:val="24"/>
        </w:rPr>
        <w:t>г.</w:t>
      </w:r>
    </w:p>
    <w:p w:rsidR="009E4050" w:rsidRPr="000D2ECB" w:rsidRDefault="009E4050" w:rsidP="00C33B60">
      <w:pPr>
        <w:jc w:val="both"/>
        <w:rPr>
          <w:rFonts w:ascii="Times New Roman" w:hAnsi="Times New Roman" w:cs="Times New Roman"/>
          <w:sz w:val="24"/>
          <w:szCs w:val="24"/>
        </w:rPr>
      </w:pPr>
      <w:r w:rsidRPr="000D2ECB">
        <w:rPr>
          <w:rFonts w:ascii="Times New Roman" w:hAnsi="Times New Roman" w:cs="Times New Roman"/>
          <w:b/>
          <w:bCs/>
          <w:sz w:val="24"/>
          <w:szCs w:val="24"/>
        </w:rPr>
        <w:t>1.8. Количество замечаний и предложений, полученных в связи с размещением уведомления о разработке предлагаемого правового регулирования:</w:t>
      </w:r>
      <w:r w:rsidRPr="000D2ECB">
        <w:rPr>
          <w:rFonts w:ascii="Times New Roman" w:hAnsi="Times New Roman" w:cs="Times New Roman"/>
          <w:sz w:val="24"/>
          <w:szCs w:val="24"/>
        </w:rPr>
        <w:t xml:space="preserve"> -</w:t>
      </w:r>
      <w:r>
        <w:rPr>
          <w:rFonts w:ascii="Times New Roman" w:hAnsi="Times New Roman" w:cs="Times New Roman"/>
          <w:sz w:val="24"/>
          <w:szCs w:val="24"/>
        </w:rPr>
        <w:t>0</w:t>
      </w:r>
      <w:r w:rsidRPr="000D2ECB">
        <w:rPr>
          <w:rFonts w:ascii="Times New Roman" w:hAnsi="Times New Roman" w:cs="Times New Roman"/>
          <w:sz w:val="24"/>
          <w:szCs w:val="24"/>
        </w:rPr>
        <w:t xml:space="preserve">. </w:t>
      </w:r>
    </w:p>
    <w:p w:rsidR="009E4050" w:rsidRPr="007A2994" w:rsidRDefault="009E4050" w:rsidP="003F6A2D">
      <w:pPr>
        <w:jc w:val="both"/>
        <w:rPr>
          <w:rFonts w:ascii="Times New Roman" w:hAnsi="Times New Roman" w:cs="Times New Roman"/>
          <w:sz w:val="24"/>
          <w:szCs w:val="24"/>
        </w:rPr>
      </w:pPr>
      <w:r w:rsidRPr="000D2ECB">
        <w:rPr>
          <w:rFonts w:ascii="Times New Roman" w:hAnsi="Times New Roman" w:cs="Times New Roman"/>
          <w:b/>
          <w:bCs/>
          <w:sz w:val="24"/>
          <w:szCs w:val="24"/>
        </w:rPr>
        <w:t>1.9. Полный электронный адрес размещения сводки предложений, поступивших в связи с размещением уведомления о разработке предлагаемого правов</w:t>
      </w:r>
      <w:r w:rsidR="00D069CC">
        <w:rPr>
          <w:rFonts w:ascii="Times New Roman" w:hAnsi="Times New Roman" w:cs="Times New Roman"/>
          <w:b/>
          <w:bCs/>
          <w:sz w:val="24"/>
          <w:szCs w:val="24"/>
        </w:rPr>
        <w:t xml:space="preserve">ого регулирования: </w:t>
      </w:r>
      <w:r w:rsidR="00D069CC">
        <w:rPr>
          <w:rFonts w:ascii="Times New Roman" w:hAnsi="Times New Roman" w:cs="Times New Roman"/>
          <w:b/>
          <w:bCs/>
          <w:sz w:val="24"/>
          <w:szCs w:val="24"/>
          <w:lang w:val="en-US"/>
        </w:rPr>
        <w:t>www</w:t>
      </w:r>
      <w:r w:rsidR="00D069CC" w:rsidRPr="00D069CC">
        <w:rPr>
          <w:rFonts w:ascii="Times New Roman" w:hAnsi="Times New Roman" w:cs="Times New Roman"/>
          <w:b/>
          <w:bCs/>
          <w:sz w:val="24"/>
          <w:szCs w:val="24"/>
        </w:rPr>
        <w:t>.</w:t>
      </w:r>
      <w:proofErr w:type="spellStart"/>
      <w:r w:rsidR="00D069CC">
        <w:rPr>
          <w:rFonts w:ascii="Times New Roman" w:hAnsi="Times New Roman" w:cs="Times New Roman"/>
          <w:b/>
          <w:bCs/>
          <w:sz w:val="24"/>
          <w:szCs w:val="24"/>
          <w:lang w:val="en-US"/>
        </w:rPr>
        <w:t>adm</w:t>
      </w:r>
      <w:proofErr w:type="spellEnd"/>
      <w:r w:rsidR="00D069CC" w:rsidRPr="00D069CC">
        <w:rPr>
          <w:rFonts w:ascii="Times New Roman" w:hAnsi="Times New Roman" w:cs="Times New Roman"/>
          <w:b/>
          <w:bCs/>
          <w:sz w:val="24"/>
          <w:szCs w:val="24"/>
        </w:rPr>
        <w:t>_</w:t>
      </w:r>
      <w:proofErr w:type="spellStart"/>
      <w:r w:rsidR="00D069CC">
        <w:rPr>
          <w:rFonts w:ascii="Times New Roman" w:hAnsi="Times New Roman" w:cs="Times New Roman"/>
          <w:b/>
          <w:bCs/>
          <w:sz w:val="24"/>
          <w:szCs w:val="24"/>
          <w:lang w:val="en-US"/>
        </w:rPr>
        <w:t>yabl</w:t>
      </w:r>
      <w:proofErr w:type="spellEnd"/>
      <w:r w:rsidR="00D069CC" w:rsidRPr="00D069CC">
        <w:rPr>
          <w:rFonts w:ascii="Times New Roman" w:hAnsi="Times New Roman" w:cs="Times New Roman"/>
          <w:b/>
          <w:bCs/>
          <w:sz w:val="24"/>
          <w:szCs w:val="24"/>
        </w:rPr>
        <w:t>01.</w:t>
      </w:r>
      <w:proofErr w:type="spellStart"/>
      <w:r w:rsidR="00D069CC">
        <w:rPr>
          <w:rFonts w:ascii="Times New Roman" w:hAnsi="Times New Roman" w:cs="Times New Roman"/>
          <w:b/>
          <w:bCs/>
          <w:sz w:val="24"/>
          <w:szCs w:val="24"/>
          <w:lang w:val="en-US"/>
        </w:rPr>
        <w:t>ru</w:t>
      </w:r>
      <w:proofErr w:type="spellEnd"/>
    </w:p>
    <w:p w:rsidR="009E4050" w:rsidRDefault="009E4050" w:rsidP="003F6A2D">
      <w:pPr>
        <w:spacing w:after="0"/>
        <w:jc w:val="both"/>
        <w:rPr>
          <w:rFonts w:ascii="Times New Roman" w:hAnsi="Times New Roman" w:cs="Times New Roman"/>
          <w:sz w:val="24"/>
          <w:szCs w:val="24"/>
        </w:rPr>
      </w:pPr>
      <w:r w:rsidRPr="000D2ECB">
        <w:rPr>
          <w:rFonts w:ascii="Times New Roman" w:hAnsi="Times New Roman" w:cs="Times New Roman"/>
          <w:b/>
          <w:bCs/>
          <w:sz w:val="24"/>
          <w:szCs w:val="24"/>
        </w:rPr>
        <w:t>1.10. Контактная информация исполнителя в органе-разработчике:</w:t>
      </w:r>
      <w:r w:rsidRPr="000D2ECB">
        <w:rPr>
          <w:rFonts w:ascii="Times New Roman" w:hAnsi="Times New Roman" w:cs="Times New Roman"/>
          <w:sz w:val="24"/>
          <w:szCs w:val="24"/>
        </w:rPr>
        <w:t xml:space="preserve"> </w:t>
      </w:r>
    </w:p>
    <w:p w:rsidR="009E4050" w:rsidRPr="000D2ECB" w:rsidRDefault="009E4050" w:rsidP="003F6A2D">
      <w:pPr>
        <w:spacing w:after="0"/>
        <w:jc w:val="both"/>
        <w:rPr>
          <w:rFonts w:ascii="Times New Roman" w:hAnsi="Times New Roman" w:cs="Times New Roman"/>
          <w:sz w:val="24"/>
          <w:szCs w:val="24"/>
        </w:rPr>
      </w:pPr>
      <w:r w:rsidRPr="000D2ECB">
        <w:rPr>
          <w:rFonts w:ascii="Times New Roman" w:hAnsi="Times New Roman" w:cs="Times New Roman"/>
          <w:b/>
          <w:bCs/>
          <w:sz w:val="24"/>
          <w:szCs w:val="24"/>
        </w:rPr>
        <w:t>Ф.И.О.</w:t>
      </w:r>
      <w:r w:rsidRPr="000D2ECB">
        <w:rPr>
          <w:rFonts w:ascii="Times New Roman" w:hAnsi="Times New Roman" w:cs="Times New Roman"/>
          <w:sz w:val="24"/>
          <w:szCs w:val="24"/>
        </w:rPr>
        <w:t xml:space="preserve">: </w:t>
      </w:r>
      <w:proofErr w:type="spellStart"/>
      <w:r w:rsidR="00403486">
        <w:rPr>
          <w:rFonts w:ascii="Times New Roman" w:hAnsi="Times New Roman" w:cs="Times New Roman"/>
          <w:sz w:val="24"/>
          <w:szCs w:val="24"/>
        </w:rPr>
        <w:t>Натхо</w:t>
      </w:r>
      <w:proofErr w:type="spellEnd"/>
      <w:r w:rsidR="00403486">
        <w:rPr>
          <w:rFonts w:ascii="Times New Roman" w:hAnsi="Times New Roman" w:cs="Times New Roman"/>
          <w:sz w:val="24"/>
          <w:szCs w:val="24"/>
        </w:rPr>
        <w:t xml:space="preserve"> Руслан </w:t>
      </w:r>
      <w:proofErr w:type="spellStart"/>
      <w:r w:rsidR="00403486">
        <w:rPr>
          <w:rFonts w:ascii="Times New Roman" w:hAnsi="Times New Roman" w:cs="Times New Roman"/>
          <w:sz w:val="24"/>
          <w:szCs w:val="24"/>
        </w:rPr>
        <w:t>Асланович</w:t>
      </w:r>
      <w:proofErr w:type="spellEnd"/>
    </w:p>
    <w:p w:rsidR="009E4050" w:rsidRPr="000D2ECB" w:rsidRDefault="009E4050" w:rsidP="003F6A2D">
      <w:pPr>
        <w:spacing w:after="0"/>
        <w:jc w:val="both"/>
        <w:rPr>
          <w:rFonts w:ascii="Times New Roman" w:hAnsi="Times New Roman" w:cs="Times New Roman"/>
          <w:sz w:val="24"/>
          <w:szCs w:val="24"/>
        </w:rPr>
      </w:pPr>
      <w:r w:rsidRPr="000D2ECB">
        <w:rPr>
          <w:rFonts w:ascii="Times New Roman" w:hAnsi="Times New Roman" w:cs="Times New Roman"/>
          <w:sz w:val="24"/>
          <w:szCs w:val="24"/>
        </w:rPr>
        <w:lastRenderedPageBreak/>
        <w:t xml:space="preserve"> </w:t>
      </w:r>
      <w:r w:rsidRPr="000D2ECB">
        <w:rPr>
          <w:rFonts w:ascii="Times New Roman" w:hAnsi="Times New Roman" w:cs="Times New Roman"/>
          <w:b/>
          <w:bCs/>
          <w:sz w:val="24"/>
          <w:szCs w:val="24"/>
        </w:rPr>
        <w:t>Должность</w:t>
      </w:r>
      <w:r w:rsidRPr="000D2ECB">
        <w:rPr>
          <w:rFonts w:ascii="Times New Roman" w:hAnsi="Times New Roman" w:cs="Times New Roman"/>
          <w:sz w:val="24"/>
          <w:szCs w:val="24"/>
        </w:rPr>
        <w:t xml:space="preserve">: </w:t>
      </w:r>
      <w:r w:rsidR="00403486">
        <w:rPr>
          <w:rFonts w:ascii="Times New Roman" w:hAnsi="Times New Roman" w:cs="Times New Roman"/>
          <w:sz w:val="24"/>
          <w:szCs w:val="24"/>
        </w:rPr>
        <w:t xml:space="preserve">руководитель </w:t>
      </w:r>
      <w:r w:rsidRPr="000D2ECB">
        <w:rPr>
          <w:rFonts w:ascii="Times New Roman" w:hAnsi="Times New Roman" w:cs="Times New Roman"/>
          <w:sz w:val="24"/>
          <w:szCs w:val="24"/>
        </w:rPr>
        <w:t>социально-экономического</w:t>
      </w:r>
      <w:r w:rsidR="00403486">
        <w:rPr>
          <w:rFonts w:ascii="Times New Roman" w:hAnsi="Times New Roman" w:cs="Times New Roman"/>
          <w:sz w:val="24"/>
          <w:szCs w:val="24"/>
        </w:rPr>
        <w:t xml:space="preserve"> отдела </w:t>
      </w:r>
      <w:r w:rsidR="00402384">
        <w:rPr>
          <w:rFonts w:ascii="Times New Roman" w:hAnsi="Times New Roman" w:cs="Times New Roman"/>
          <w:sz w:val="24"/>
          <w:szCs w:val="24"/>
        </w:rPr>
        <w:t>Ад</w:t>
      </w:r>
      <w:r w:rsidRPr="000D2ECB">
        <w:rPr>
          <w:rFonts w:ascii="Times New Roman" w:hAnsi="Times New Roman" w:cs="Times New Roman"/>
          <w:sz w:val="24"/>
          <w:szCs w:val="24"/>
        </w:rPr>
        <w:t>мини</w:t>
      </w:r>
      <w:r w:rsidR="00403486">
        <w:rPr>
          <w:rFonts w:ascii="Times New Roman" w:hAnsi="Times New Roman" w:cs="Times New Roman"/>
          <w:sz w:val="24"/>
          <w:szCs w:val="24"/>
        </w:rPr>
        <w:t>страции МО «</w:t>
      </w:r>
      <w:proofErr w:type="spellStart"/>
      <w:r w:rsidR="00403486">
        <w:rPr>
          <w:rFonts w:ascii="Times New Roman" w:hAnsi="Times New Roman" w:cs="Times New Roman"/>
          <w:sz w:val="24"/>
          <w:szCs w:val="24"/>
        </w:rPr>
        <w:t>Яблоновское</w:t>
      </w:r>
      <w:proofErr w:type="spellEnd"/>
      <w:r w:rsidR="00403486">
        <w:rPr>
          <w:rFonts w:ascii="Times New Roman" w:hAnsi="Times New Roman" w:cs="Times New Roman"/>
          <w:sz w:val="24"/>
          <w:szCs w:val="24"/>
        </w:rPr>
        <w:t xml:space="preserve"> городское поселение</w:t>
      </w:r>
      <w:r w:rsidRPr="000D2ECB">
        <w:rPr>
          <w:rFonts w:ascii="Times New Roman" w:hAnsi="Times New Roman" w:cs="Times New Roman"/>
          <w:sz w:val="24"/>
          <w:szCs w:val="24"/>
        </w:rPr>
        <w:t>»</w:t>
      </w:r>
    </w:p>
    <w:p w:rsidR="009E4050" w:rsidRPr="000D2ECB" w:rsidRDefault="009E4050" w:rsidP="003F6A2D">
      <w:pPr>
        <w:spacing w:after="0"/>
        <w:jc w:val="both"/>
        <w:rPr>
          <w:rFonts w:ascii="Times New Roman" w:hAnsi="Times New Roman" w:cs="Times New Roman"/>
          <w:b/>
          <w:bCs/>
          <w:sz w:val="24"/>
          <w:szCs w:val="24"/>
        </w:rPr>
      </w:pPr>
      <w:r w:rsidRPr="000D2ECB">
        <w:rPr>
          <w:rFonts w:ascii="Times New Roman" w:hAnsi="Times New Roman" w:cs="Times New Roman"/>
          <w:sz w:val="24"/>
          <w:szCs w:val="24"/>
        </w:rPr>
        <w:t xml:space="preserve"> </w:t>
      </w:r>
      <w:r w:rsidR="00403486">
        <w:rPr>
          <w:rFonts w:ascii="Times New Roman" w:hAnsi="Times New Roman" w:cs="Times New Roman"/>
          <w:b/>
          <w:bCs/>
          <w:sz w:val="24"/>
          <w:szCs w:val="24"/>
        </w:rPr>
        <w:t>Телефон: 8-87771-9-78-01</w:t>
      </w:r>
    </w:p>
    <w:p w:rsidR="009E4050" w:rsidRPr="00D069CC" w:rsidRDefault="009E4050" w:rsidP="003F6A2D">
      <w:pPr>
        <w:spacing w:after="0"/>
        <w:jc w:val="both"/>
        <w:rPr>
          <w:rFonts w:ascii="Times New Roman" w:hAnsi="Times New Roman" w:cs="Times New Roman"/>
          <w:sz w:val="24"/>
          <w:szCs w:val="24"/>
        </w:rPr>
      </w:pPr>
      <w:r w:rsidRPr="000D2ECB">
        <w:rPr>
          <w:rFonts w:ascii="Times New Roman" w:hAnsi="Times New Roman" w:cs="Times New Roman"/>
          <w:sz w:val="24"/>
          <w:szCs w:val="24"/>
        </w:rPr>
        <w:t xml:space="preserve"> </w:t>
      </w:r>
      <w:r w:rsidRPr="000D2ECB">
        <w:rPr>
          <w:rFonts w:ascii="Times New Roman" w:hAnsi="Times New Roman" w:cs="Times New Roman"/>
          <w:b/>
          <w:bCs/>
          <w:sz w:val="24"/>
          <w:szCs w:val="24"/>
        </w:rPr>
        <w:t>Адрес электронной почты</w:t>
      </w:r>
      <w:r w:rsidRPr="000D2ECB">
        <w:rPr>
          <w:rFonts w:ascii="Times New Roman" w:hAnsi="Times New Roman" w:cs="Times New Roman"/>
          <w:sz w:val="24"/>
          <w:szCs w:val="24"/>
        </w:rPr>
        <w:t xml:space="preserve">: </w:t>
      </w:r>
      <w:proofErr w:type="spellStart"/>
      <w:r w:rsidR="00403486">
        <w:rPr>
          <w:rFonts w:ascii="Times New Roman" w:hAnsi="Times New Roman" w:cs="Times New Roman"/>
          <w:sz w:val="24"/>
          <w:szCs w:val="24"/>
          <w:lang w:val="en-US"/>
        </w:rPr>
        <w:t>yablonovskiy</w:t>
      </w:r>
      <w:proofErr w:type="spellEnd"/>
      <w:r w:rsidR="00403486" w:rsidRPr="00403486">
        <w:rPr>
          <w:rFonts w:ascii="Times New Roman" w:hAnsi="Times New Roman" w:cs="Times New Roman"/>
          <w:sz w:val="24"/>
          <w:szCs w:val="24"/>
        </w:rPr>
        <w:t>_</w:t>
      </w:r>
      <w:proofErr w:type="spellStart"/>
      <w:r w:rsidR="00403486">
        <w:rPr>
          <w:rFonts w:ascii="Times New Roman" w:hAnsi="Times New Roman" w:cs="Times New Roman"/>
          <w:sz w:val="24"/>
          <w:szCs w:val="24"/>
          <w:lang w:val="en-US"/>
        </w:rPr>
        <w:t>ra</w:t>
      </w:r>
      <w:proofErr w:type="spellEnd"/>
      <w:r w:rsidR="00403486" w:rsidRPr="00403486">
        <w:rPr>
          <w:rFonts w:ascii="Times New Roman" w:hAnsi="Times New Roman" w:cs="Times New Roman"/>
          <w:sz w:val="24"/>
          <w:szCs w:val="24"/>
        </w:rPr>
        <w:t>@</w:t>
      </w:r>
      <w:r w:rsidR="00403486">
        <w:rPr>
          <w:rFonts w:ascii="Times New Roman" w:hAnsi="Times New Roman" w:cs="Times New Roman"/>
          <w:sz w:val="24"/>
          <w:szCs w:val="24"/>
          <w:lang w:val="en-US"/>
        </w:rPr>
        <w:t>mail</w:t>
      </w:r>
      <w:r w:rsidR="00403486" w:rsidRPr="00403486">
        <w:rPr>
          <w:rFonts w:ascii="Times New Roman" w:hAnsi="Times New Roman" w:cs="Times New Roman"/>
          <w:sz w:val="24"/>
          <w:szCs w:val="24"/>
        </w:rPr>
        <w:t>.</w:t>
      </w:r>
      <w:proofErr w:type="spellStart"/>
      <w:r w:rsidR="00403486">
        <w:rPr>
          <w:rFonts w:ascii="Times New Roman" w:hAnsi="Times New Roman" w:cs="Times New Roman"/>
          <w:sz w:val="24"/>
          <w:szCs w:val="24"/>
          <w:lang w:val="en-US"/>
        </w:rPr>
        <w:t>ru</w:t>
      </w:r>
      <w:proofErr w:type="spellEnd"/>
    </w:p>
    <w:p w:rsidR="009E4050" w:rsidRPr="000D2ECB" w:rsidRDefault="009E4050" w:rsidP="003F6A2D">
      <w:pPr>
        <w:spacing w:after="0"/>
        <w:jc w:val="both"/>
        <w:rPr>
          <w:rFonts w:ascii="Times New Roman" w:hAnsi="Times New Roman" w:cs="Times New Roman"/>
          <w:sz w:val="24"/>
          <w:szCs w:val="24"/>
        </w:rPr>
      </w:pPr>
    </w:p>
    <w:p w:rsidR="009E4050" w:rsidRPr="000D2ECB" w:rsidRDefault="009E4050" w:rsidP="001828EA">
      <w:pPr>
        <w:ind w:firstLine="1416"/>
        <w:jc w:val="both"/>
        <w:rPr>
          <w:rFonts w:ascii="Times New Roman" w:hAnsi="Times New Roman" w:cs="Times New Roman"/>
          <w:b/>
          <w:bCs/>
          <w:sz w:val="24"/>
          <w:szCs w:val="24"/>
        </w:rPr>
      </w:pPr>
      <w:r w:rsidRPr="000D2ECB">
        <w:rPr>
          <w:rFonts w:ascii="Times New Roman" w:hAnsi="Times New Roman" w:cs="Times New Roman"/>
          <w:b/>
          <w:bCs/>
          <w:sz w:val="24"/>
          <w:szCs w:val="24"/>
        </w:rPr>
        <w:t>2. Степень регулирующего воздействия проекта нормативного правового акта</w:t>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685"/>
        <w:gridCol w:w="4536"/>
      </w:tblGrid>
      <w:tr w:rsidR="009E4050" w:rsidRPr="006E1E94">
        <w:trPr>
          <w:trHeight w:val="982"/>
        </w:trPr>
        <w:tc>
          <w:tcPr>
            <w:tcW w:w="988"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2.1.</w:t>
            </w:r>
          </w:p>
        </w:tc>
        <w:tc>
          <w:tcPr>
            <w:tcW w:w="3685"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Степень регулирующего воздействия проекта нормативного правового акта</w:t>
            </w:r>
          </w:p>
        </w:tc>
        <w:tc>
          <w:tcPr>
            <w:tcW w:w="4536"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высокая</w:t>
            </w:r>
          </w:p>
        </w:tc>
      </w:tr>
      <w:tr w:rsidR="009E4050" w:rsidRPr="006E1E94">
        <w:tc>
          <w:tcPr>
            <w:tcW w:w="988"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2.2</w:t>
            </w:r>
          </w:p>
        </w:tc>
        <w:tc>
          <w:tcPr>
            <w:tcW w:w="3685"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Обоснование отнесения проекта нормативного правового акта к определенной степени регулирующего воздействия</w:t>
            </w:r>
          </w:p>
        </w:tc>
        <w:tc>
          <w:tcPr>
            <w:tcW w:w="4536" w:type="dxa"/>
          </w:tcPr>
          <w:p w:rsidR="009E4050" w:rsidRPr="000D2ECB" w:rsidRDefault="009E4050" w:rsidP="006E1E94">
            <w:pPr>
              <w:pStyle w:val="Default"/>
              <w:jc w:val="both"/>
            </w:pPr>
            <w:r w:rsidRPr="007E7B83">
              <w:t>проект нормативного правового акта содержит положения, устанавливающие ранее не предусмотренные норм</w:t>
            </w:r>
            <w:r w:rsidR="00403486">
              <w:t>ативными правовыми актами поселения</w:t>
            </w:r>
            <w:r w:rsidRPr="007E7B83">
              <w:t xml:space="preserve"> обязанности и запреты для физических и юридических лиц в сфере предпринимательской или инвестиционной </w:t>
            </w:r>
            <w:r w:rsidR="009007E1" w:rsidRPr="007E7B83">
              <w:t>деятельности,</w:t>
            </w:r>
            <w:r w:rsidRPr="007E7B83">
              <w:t xml:space="preserve"> или способствующие их установлению</w:t>
            </w:r>
            <w:r>
              <w:t>.</w:t>
            </w:r>
          </w:p>
        </w:tc>
      </w:tr>
    </w:tbl>
    <w:p w:rsidR="009E4050" w:rsidRPr="000D2ECB" w:rsidRDefault="009E4050" w:rsidP="001828EA">
      <w:pPr>
        <w:ind w:firstLine="1416"/>
        <w:jc w:val="both"/>
        <w:rPr>
          <w:rFonts w:ascii="Times New Roman" w:hAnsi="Times New Roman" w:cs="Times New Roman"/>
          <w:b/>
          <w:bCs/>
          <w:sz w:val="24"/>
          <w:szCs w:val="24"/>
        </w:rPr>
      </w:pPr>
      <w:r w:rsidRPr="000D2ECB">
        <w:rPr>
          <w:rFonts w:ascii="Times New Roman" w:hAnsi="Times New Roman" w:cs="Times New Roman"/>
          <w:b/>
          <w:bCs/>
          <w:sz w:val="24"/>
          <w:szCs w:val="24"/>
        </w:rPr>
        <w:t xml:space="preserve"> </w:t>
      </w:r>
    </w:p>
    <w:p w:rsidR="009E4050" w:rsidRPr="000D2ECB" w:rsidRDefault="009E4050" w:rsidP="001828EA">
      <w:pPr>
        <w:ind w:firstLine="1416"/>
        <w:jc w:val="both"/>
        <w:rPr>
          <w:rFonts w:ascii="Times New Roman" w:hAnsi="Times New Roman" w:cs="Times New Roman"/>
          <w:sz w:val="24"/>
          <w:szCs w:val="24"/>
        </w:rPr>
      </w:pPr>
      <w:r w:rsidRPr="000D2ECB">
        <w:rPr>
          <w:rFonts w:ascii="Times New Roman" w:hAnsi="Times New Roman" w:cs="Times New Roman"/>
          <w:b/>
          <w:bCs/>
          <w:sz w:val="24"/>
          <w:szCs w:val="24"/>
        </w:rPr>
        <w:t>3. Описание проблемы, на решение которой направлено предлагаемое правовое регулирование:</w:t>
      </w:r>
      <w:r w:rsidRPr="000D2ECB">
        <w:rPr>
          <w:rFonts w:ascii="Times New Roman" w:hAnsi="Times New Roman" w:cs="Times New Roman"/>
          <w:sz w:val="24"/>
          <w:szCs w:val="24"/>
        </w:rPr>
        <w:t xml:space="preserve"> </w:t>
      </w:r>
      <w:r>
        <w:rPr>
          <w:rFonts w:ascii="Times New Roman" w:hAnsi="Times New Roman" w:cs="Times New Roman"/>
          <w:sz w:val="24"/>
          <w:szCs w:val="24"/>
        </w:rPr>
        <w:t xml:space="preserve">увеличение </w:t>
      </w:r>
      <w:r w:rsidR="009007E1">
        <w:rPr>
          <w:rFonts w:ascii="Times New Roman" w:hAnsi="Times New Roman" w:cs="Times New Roman"/>
          <w:sz w:val="24"/>
          <w:szCs w:val="24"/>
        </w:rPr>
        <w:t>объема инвестиций</w:t>
      </w:r>
    </w:p>
    <w:p w:rsidR="009E4050" w:rsidRPr="000D2ECB" w:rsidRDefault="009E4050" w:rsidP="001828EA">
      <w:pPr>
        <w:ind w:firstLine="1416"/>
        <w:jc w:val="both"/>
        <w:rPr>
          <w:rFonts w:ascii="Times New Roman" w:hAnsi="Times New Roman" w:cs="Times New Roman"/>
          <w:b/>
          <w:bCs/>
          <w:sz w:val="24"/>
          <w:szCs w:val="24"/>
        </w:rPr>
      </w:pPr>
      <w:r w:rsidRPr="000D2ECB">
        <w:rPr>
          <w:rFonts w:ascii="Times New Roman" w:hAnsi="Times New Roman" w:cs="Times New Roman"/>
          <w:b/>
          <w:bCs/>
          <w:sz w:val="24"/>
          <w:szCs w:val="24"/>
        </w:rPr>
        <w:t>4. Цели предлагаемого регулирования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115"/>
        <w:gridCol w:w="5248"/>
      </w:tblGrid>
      <w:tr w:rsidR="009E4050" w:rsidRPr="006E1E94">
        <w:tc>
          <w:tcPr>
            <w:tcW w:w="846"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4.1</w:t>
            </w:r>
          </w:p>
        </w:tc>
        <w:tc>
          <w:tcPr>
            <w:tcW w:w="3115"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Цели предлагаемого регулирования</w:t>
            </w:r>
          </w:p>
        </w:tc>
        <w:tc>
          <w:tcPr>
            <w:tcW w:w="5248"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 xml:space="preserve">Целью принятия данного правового акта привлечение инвесторов, заключение инвестиционных контрактов, а также исполнение норм законодательства Российской Федерации. </w:t>
            </w:r>
          </w:p>
          <w:p w:rsidR="009E4050" w:rsidRPr="006E1E94" w:rsidRDefault="009E4050" w:rsidP="006E1E94">
            <w:pPr>
              <w:spacing w:after="0" w:line="240" w:lineRule="auto"/>
              <w:jc w:val="both"/>
              <w:rPr>
                <w:rFonts w:ascii="Times New Roman" w:hAnsi="Times New Roman" w:cs="Times New Roman"/>
                <w:sz w:val="24"/>
                <w:szCs w:val="24"/>
              </w:rPr>
            </w:pPr>
          </w:p>
        </w:tc>
      </w:tr>
      <w:tr w:rsidR="009E4050" w:rsidRPr="006E1E94">
        <w:tc>
          <w:tcPr>
            <w:tcW w:w="846"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4.2</w:t>
            </w:r>
          </w:p>
        </w:tc>
        <w:tc>
          <w:tcPr>
            <w:tcW w:w="3115"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Установленные сроки достижения целей предлагаемого регулирования</w:t>
            </w:r>
          </w:p>
        </w:tc>
        <w:tc>
          <w:tcPr>
            <w:tcW w:w="5248" w:type="dxa"/>
          </w:tcPr>
          <w:p w:rsidR="009E4050" w:rsidRPr="006E1E94" w:rsidRDefault="009E4050" w:rsidP="006E1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момента принятия постановления </w:t>
            </w:r>
          </w:p>
        </w:tc>
      </w:tr>
      <w:tr w:rsidR="009E4050" w:rsidRPr="006E1E94">
        <w:tc>
          <w:tcPr>
            <w:tcW w:w="846"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4.3</w:t>
            </w:r>
          </w:p>
        </w:tc>
        <w:tc>
          <w:tcPr>
            <w:tcW w:w="3115"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Обоснование соответствия целей предлагаемого регулирования принципам правового регулирования, программным документам Президента</w:t>
            </w:r>
          </w:p>
        </w:tc>
        <w:tc>
          <w:tcPr>
            <w:tcW w:w="5248" w:type="dxa"/>
          </w:tcPr>
          <w:p w:rsidR="009E4050" w:rsidRPr="006E1E94" w:rsidRDefault="009E4050" w:rsidP="006E1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от 24.06.2015г. №200 «Об утверждении методических рекомендаций по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w:t>
            </w:r>
          </w:p>
        </w:tc>
      </w:tr>
    </w:tbl>
    <w:p w:rsidR="009E4050" w:rsidRPr="000D2ECB" w:rsidRDefault="009E4050" w:rsidP="001828EA">
      <w:pPr>
        <w:ind w:firstLine="1416"/>
        <w:jc w:val="both"/>
        <w:rPr>
          <w:rFonts w:ascii="Times New Roman" w:hAnsi="Times New Roman" w:cs="Times New Roman"/>
          <w:b/>
          <w:bCs/>
          <w:sz w:val="24"/>
          <w:szCs w:val="24"/>
        </w:rPr>
      </w:pPr>
    </w:p>
    <w:p w:rsidR="009E4050" w:rsidRPr="000D2ECB" w:rsidRDefault="009E4050" w:rsidP="00563625">
      <w:pPr>
        <w:ind w:firstLine="708"/>
        <w:jc w:val="both"/>
        <w:rPr>
          <w:rFonts w:ascii="Times New Roman" w:hAnsi="Times New Roman" w:cs="Times New Roman"/>
          <w:b/>
          <w:bCs/>
          <w:sz w:val="24"/>
          <w:szCs w:val="24"/>
        </w:rPr>
      </w:pPr>
      <w:r w:rsidRPr="000D2ECB">
        <w:rPr>
          <w:rFonts w:ascii="Times New Roman" w:hAnsi="Times New Roman" w:cs="Times New Roman"/>
          <w:b/>
          <w:bCs/>
          <w:sz w:val="24"/>
          <w:szCs w:val="24"/>
        </w:rPr>
        <w:t>5. Описание предлагаемого регулирования и иных возможных способов решения проблемы.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115"/>
        <w:gridCol w:w="5248"/>
      </w:tblGrid>
      <w:tr w:rsidR="009E4050" w:rsidRPr="006E1E94">
        <w:tc>
          <w:tcPr>
            <w:tcW w:w="846"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5.1</w:t>
            </w:r>
          </w:p>
        </w:tc>
        <w:tc>
          <w:tcPr>
            <w:tcW w:w="3115" w:type="dxa"/>
          </w:tcPr>
          <w:p w:rsidR="009E4050" w:rsidRPr="006E1E94" w:rsidRDefault="009E4050" w:rsidP="006E1E94">
            <w:pPr>
              <w:pStyle w:val="ConsPlusCell"/>
              <w:jc w:val="both"/>
              <w:rPr>
                <w:rFonts w:ascii="Times New Roman" w:hAnsi="Times New Roman" w:cs="Times New Roman"/>
                <w:sz w:val="24"/>
                <w:szCs w:val="24"/>
              </w:rPr>
            </w:pPr>
            <w:proofErr w:type="gramStart"/>
            <w:r w:rsidRPr="006E1E94">
              <w:rPr>
                <w:rFonts w:ascii="Times New Roman" w:hAnsi="Times New Roman" w:cs="Times New Roman"/>
                <w:sz w:val="24"/>
                <w:szCs w:val="24"/>
              </w:rPr>
              <w:t>Описание  предлагаемого</w:t>
            </w:r>
            <w:proofErr w:type="gramEnd"/>
            <w:r w:rsidRPr="006E1E94">
              <w:rPr>
                <w:rFonts w:ascii="Times New Roman" w:hAnsi="Times New Roman" w:cs="Times New Roman"/>
                <w:sz w:val="24"/>
                <w:szCs w:val="24"/>
              </w:rPr>
              <w:t xml:space="preserve">  способа  решения  проблемы и  преодоления</w:t>
            </w:r>
          </w:p>
          <w:p w:rsidR="009E4050" w:rsidRPr="006E1E94" w:rsidRDefault="009E4050" w:rsidP="006E1E94">
            <w:pPr>
              <w:pStyle w:val="ConsPlusCell"/>
              <w:jc w:val="both"/>
              <w:rPr>
                <w:rFonts w:ascii="Times New Roman" w:hAnsi="Times New Roman" w:cs="Times New Roman"/>
                <w:sz w:val="24"/>
                <w:szCs w:val="24"/>
              </w:rPr>
            </w:pPr>
            <w:r w:rsidRPr="006E1E94">
              <w:rPr>
                <w:rFonts w:ascii="Times New Roman" w:hAnsi="Times New Roman" w:cs="Times New Roman"/>
                <w:sz w:val="24"/>
                <w:szCs w:val="24"/>
              </w:rPr>
              <w:t xml:space="preserve"> связанных с ней негативных эффектов</w:t>
            </w:r>
          </w:p>
          <w:p w:rsidR="009E4050" w:rsidRPr="006E1E94" w:rsidRDefault="009E4050" w:rsidP="006E1E94">
            <w:pPr>
              <w:spacing w:after="0" w:line="240" w:lineRule="auto"/>
              <w:jc w:val="both"/>
              <w:rPr>
                <w:rFonts w:ascii="Times New Roman" w:hAnsi="Times New Roman" w:cs="Times New Roman"/>
                <w:sz w:val="24"/>
                <w:szCs w:val="24"/>
              </w:rPr>
            </w:pPr>
          </w:p>
        </w:tc>
        <w:tc>
          <w:tcPr>
            <w:tcW w:w="5248" w:type="dxa"/>
          </w:tcPr>
          <w:p w:rsidR="009E4050" w:rsidRPr="00CF5A1F" w:rsidRDefault="00A642A2" w:rsidP="00CF5A1F">
            <w:pPr>
              <w:spacing w:after="0"/>
              <w:jc w:val="both"/>
              <w:rPr>
                <w:rFonts w:ascii="Times New Roman" w:hAnsi="Times New Roman" w:cs="Times New Roman"/>
                <w:sz w:val="24"/>
                <w:szCs w:val="24"/>
              </w:rPr>
            </w:pPr>
            <w:r>
              <w:rPr>
                <w:rFonts w:ascii="Times New Roman" w:hAnsi="Times New Roman" w:cs="Times New Roman"/>
                <w:sz w:val="24"/>
                <w:szCs w:val="24"/>
              </w:rPr>
              <w:t>Утверждение</w:t>
            </w:r>
            <w:r w:rsidR="009E4050" w:rsidRPr="00CF5A1F">
              <w:rPr>
                <w:rFonts w:ascii="Times New Roman" w:hAnsi="Times New Roman" w:cs="Times New Roman"/>
                <w:sz w:val="24"/>
                <w:szCs w:val="24"/>
              </w:rPr>
              <w:t xml:space="preserve"> Стандарта деятельности органов местного самоуправления по обеспечению благоприятного инвестиционного кл</w:t>
            </w:r>
            <w:r w:rsidR="004E3FAD">
              <w:rPr>
                <w:rFonts w:ascii="Times New Roman" w:hAnsi="Times New Roman" w:cs="Times New Roman"/>
                <w:sz w:val="24"/>
                <w:szCs w:val="24"/>
              </w:rPr>
              <w:t>имата в МО «</w:t>
            </w:r>
            <w:proofErr w:type="spellStart"/>
            <w:r w:rsidR="004E3FAD">
              <w:rPr>
                <w:rFonts w:ascii="Times New Roman" w:hAnsi="Times New Roman" w:cs="Times New Roman"/>
                <w:sz w:val="24"/>
                <w:szCs w:val="24"/>
              </w:rPr>
              <w:t>Яблоновское</w:t>
            </w:r>
            <w:proofErr w:type="spellEnd"/>
            <w:r w:rsidR="004E3FAD">
              <w:rPr>
                <w:rFonts w:ascii="Times New Roman" w:hAnsi="Times New Roman" w:cs="Times New Roman"/>
                <w:sz w:val="24"/>
                <w:szCs w:val="24"/>
              </w:rPr>
              <w:t xml:space="preserve"> городское поселение</w:t>
            </w:r>
            <w:r w:rsidR="009E4050" w:rsidRPr="00CF5A1F">
              <w:rPr>
                <w:rFonts w:ascii="Times New Roman" w:hAnsi="Times New Roman" w:cs="Times New Roman"/>
                <w:sz w:val="24"/>
                <w:szCs w:val="24"/>
              </w:rPr>
              <w:t>»</w:t>
            </w:r>
          </w:p>
          <w:p w:rsidR="009E4050" w:rsidRPr="006E1E94" w:rsidRDefault="009E4050" w:rsidP="006E1E94">
            <w:pPr>
              <w:spacing w:after="0" w:line="240" w:lineRule="auto"/>
              <w:jc w:val="both"/>
              <w:rPr>
                <w:rFonts w:ascii="Times New Roman" w:hAnsi="Times New Roman" w:cs="Times New Roman"/>
                <w:sz w:val="24"/>
                <w:szCs w:val="24"/>
              </w:rPr>
            </w:pPr>
          </w:p>
        </w:tc>
      </w:tr>
      <w:tr w:rsidR="009E4050" w:rsidRPr="006E1E94">
        <w:tc>
          <w:tcPr>
            <w:tcW w:w="846"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5.2</w:t>
            </w:r>
          </w:p>
        </w:tc>
        <w:tc>
          <w:tcPr>
            <w:tcW w:w="3115"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 xml:space="preserve">Описание иных способов решения проблемы (с </w:t>
            </w:r>
            <w:r w:rsidRPr="006E1E94">
              <w:rPr>
                <w:rFonts w:ascii="Times New Roman" w:hAnsi="Times New Roman" w:cs="Times New Roman"/>
                <w:sz w:val="24"/>
                <w:szCs w:val="24"/>
              </w:rPr>
              <w:lastRenderedPageBreak/>
              <w:t>указанием того, каким образом каждым из способов могла бы быть решена проблема)</w:t>
            </w:r>
          </w:p>
        </w:tc>
        <w:tc>
          <w:tcPr>
            <w:tcW w:w="5248"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lastRenderedPageBreak/>
              <w:t>отсутствует</w:t>
            </w:r>
          </w:p>
        </w:tc>
      </w:tr>
    </w:tbl>
    <w:p w:rsidR="009E4050" w:rsidRPr="000D2ECB" w:rsidRDefault="009E4050" w:rsidP="00563625">
      <w:pPr>
        <w:ind w:firstLine="708"/>
        <w:jc w:val="both"/>
        <w:rPr>
          <w:rFonts w:ascii="Times New Roman" w:hAnsi="Times New Roman" w:cs="Times New Roman"/>
          <w:b/>
          <w:bCs/>
          <w:sz w:val="24"/>
          <w:szCs w:val="24"/>
        </w:rPr>
      </w:pPr>
      <w:r w:rsidRPr="000D2ECB">
        <w:rPr>
          <w:rFonts w:ascii="Times New Roman" w:hAnsi="Times New Roman" w:cs="Times New Roman"/>
          <w:b/>
          <w:bCs/>
          <w:sz w:val="24"/>
          <w:szCs w:val="24"/>
        </w:rPr>
        <w:t>6. Основные группы субъектов предпринимательской,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27"/>
        <w:gridCol w:w="4678"/>
      </w:tblGrid>
      <w:tr w:rsidR="009E4050" w:rsidRPr="006E1E94">
        <w:tc>
          <w:tcPr>
            <w:tcW w:w="846"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6.1</w:t>
            </w:r>
          </w:p>
        </w:tc>
        <w:tc>
          <w:tcPr>
            <w:tcW w:w="3827"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Группа участников отношений</w:t>
            </w:r>
          </w:p>
        </w:tc>
        <w:tc>
          <w:tcPr>
            <w:tcW w:w="4678"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Основными участниками являются индивидуальные предприниматели, представ</w:t>
            </w:r>
            <w:r>
              <w:rPr>
                <w:rFonts w:ascii="Times New Roman" w:hAnsi="Times New Roman" w:cs="Times New Roman"/>
                <w:sz w:val="24"/>
                <w:szCs w:val="24"/>
              </w:rPr>
              <w:t>ители малого и среднего бизнеса, инвесторы</w:t>
            </w:r>
          </w:p>
          <w:p w:rsidR="009E4050" w:rsidRPr="006E1E94" w:rsidRDefault="009E4050" w:rsidP="006E1E94">
            <w:pPr>
              <w:spacing w:after="0" w:line="240" w:lineRule="auto"/>
              <w:jc w:val="both"/>
              <w:rPr>
                <w:rFonts w:ascii="Times New Roman" w:hAnsi="Times New Roman" w:cs="Times New Roman"/>
                <w:sz w:val="24"/>
                <w:szCs w:val="24"/>
              </w:rPr>
            </w:pPr>
          </w:p>
        </w:tc>
      </w:tr>
      <w:tr w:rsidR="009E4050" w:rsidRPr="006E1E94">
        <w:tc>
          <w:tcPr>
            <w:tcW w:w="846"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6.2</w:t>
            </w:r>
          </w:p>
        </w:tc>
        <w:tc>
          <w:tcPr>
            <w:tcW w:w="3827"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Оценка количества участников отношений</w:t>
            </w:r>
          </w:p>
        </w:tc>
        <w:tc>
          <w:tcPr>
            <w:tcW w:w="4678"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 xml:space="preserve">Не менее </w:t>
            </w:r>
            <w:r>
              <w:rPr>
                <w:rFonts w:ascii="Times New Roman" w:hAnsi="Times New Roman" w:cs="Times New Roman"/>
                <w:sz w:val="24"/>
                <w:szCs w:val="24"/>
              </w:rPr>
              <w:t>550</w:t>
            </w:r>
          </w:p>
        </w:tc>
      </w:tr>
      <w:tr w:rsidR="009E4050" w:rsidRPr="006E1E94">
        <w:tc>
          <w:tcPr>
            <w:tcW w:w="846"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6.3</w:t>
            </w:r>
          </w:p>
        </w:tc>
        <w:tc>
          <w:tcPr>
            <w:tcW w:w="3827"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Источники данных</w:t>
            </w:r>
          </w:p>
        </w:tc>
        <w:tc>
          <w:tcPr>
            <w:tcW w:w="4678" w:type="dxa"/>
          </w:tcPr>
          <w:p w:rsidR="009E4050" w:rsidRPr="006E1E94" w:rsidRDefault="00A642A2" w:rsidP="006E1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Реестр </w:t>
            </w:r>
            <w:r w:rsidR="009E4050" w:rsidRPr="006E1E94">
              <w:rPr>
                <w:rFonts w:ascii="Times New Roman" w:hAnsi="Times New Roman" w:cs="Times New Roman"/>
                <w:sz w:val="24"/>
                <w:szCs w:val="24"/>
              </w:rPr>
              <w:t>индивидуальных предпринимателей и юридических лиц, зарегистрированных на тер</w:t>
            </w:r>
            <w:r w:rsidR="004E3FAD">
              <w:rPr>
                <w:rFonts w:ascii="Times New Roman" w:hAnsi="Times New Roman" w:cs="Times New Roman"/>
                <w:sz w:val="24"/>
                <w:szCs w:val="24"/>
              </w:rPr>
              <w:t>ритории МО «</w:t>
            </w:r>
            <w:proofErr w:type="spellStart"/>
            <w:r w:rsidR="004E3FAD">
              <w:rPr>
                <w:rFonts w:ascii="Times New Roman" w:hAnsi="Times New Roman" w:cs="Times New Roman"/>
                <w:sz w:val="24"/>
                <w:szCs w:val="24"/>
              </w:rPr>
              <w:t>Яблоновское</w:t>
            </w:r>
            <w:proofErr w:type="spellEnd"/>
            <w:r w:rsidR="004E3FAD">
              <w:rPr>
                <w:rFonts w:ascii="Times New Roman" w:hAnsi="Times New Roman" w:cs="Times New Roman"/>
                <w:sz w:val="24"/>
                <w:szCs w:val="24"/>
              </w:rPr>
              <w:t xml:space="preserve"> городское поселение</w:t>
            </w:r>
            <w:r w:rsidR="009E4050" w:rsidRPr="006E1E94">
              <w:rPr>
                <w:rFonts w:ascii="Times New Roman" w:hAnsi="Times New Roman" w:cs="Times New Roman"/>
                <w:sz w:val="24"/>
                <w:szCs w:val="24"/>
              </w:rPr>
              <w:t>»</w:t>
            </w:r>
          </w:p>
        </w:tc>
      </w:tr>
    </w:tbl>
    <w:p w:rsidR="009E4050" w:rsidRPr="000D2ECB" w:rsidRDefault="009E4050" w:rsidP="00563625">
      <w:pPr>
        <w:ind w:firstLine="708"/>
        <w:jc w:val="both"/>
        <w:rPr>
          <w:rFonts w:ascii="Times New Roman" w:hAnsi="Times New Roman" w:cs="Times New Roman"/>
          <w:sz w:val="24"/>
          <w:szCs w:val="24"/>
        </w:rPr>
      </w:pPr>
    </w:p>
    <w:p w:rsidR="009E4050" w:rsidRPr="000D2ECB" w:rsidRDefault="009E4050" w:rsidP="00563625">
      <w:pPr>
        <w:ind w:firstLine="708"/>
        <w:jc w:val="both"/>
        <w:rPr>
          <w:rFonts w:ascii="Times New Roman" w:hAnsi="Times New Roman" w:cs="Times New Roman"/>
          <w:b/>
          <w:bCs/>
          <w:sz w:val="24"/>
          <w:szCs w:val="24"/>
        </w:rPr>
      </w:pPr>
      <w:r w:rsidRPr="000D2ECB">
        <w:rPr>
          <w:rFonts w:ascii="Times New Roman" w:hAnsi="Times New Roman" w:cs="Times New Roman"/>
          <w:b/>
          <w:bCs/>
          <w:sz w:val="24"/>
          <w:szCs w:val="24"/>
        </w:rPr>
        <w:t>7. Новые функции, полномочия, обязанности и права органов исполнительной власти и органов местного самоуправления или сведения об их изменении, а также порядок их реализации.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E4050" w:rsidRPr="006E1E94">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7.1</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Описание новых или изменения существующих функций, полномочий, обязанностей или прав</w:t>
            </w: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7.2</w:t>
                  </w:r>
                </w:p>
              </w:tc>
            </w:tr>
          </w:tbl>
          <w:p w:rsidR="009E4050" w:rsidRPr="006E1E94" w:rsidRDefault="009E4050" w:rsidP="006E1E94">
            <w:pPr>
              <w:jc w:val="both"/>
              <w:rPr>
                <w:rFonts w:ascii="Times New Roman" w:hAnsi="Times New Roman" w:cs="Times New Roman"/>
                <w:sz w:val="24"/>
                <w:szCs w:val="24"/>
              </w:rPr>
            </w:pPr>
            <w:r w:rsidRPr="006E1E94">
              <w:rPr>
                <w:rFonts w:ascii="Times New Roman" w:hAnsi="Times New Roman" w:cs="Times New Roman"/>
                <w:sz w:val="24"/>
                <w:szCs w:val="24"/>
              </w:rPr>
              <w:t>Порядок реализации</w:t>
            </w:r>
          </w:p>
          <w:p w:rsidR="009E4050" w:rsidRPr="006E1E94" w:rsidRDefault="009E4050" w:rsidP="006E1E94">
            <w:pPr>
              <w:spacing w:after="0" w:line="240" w:lineRule="auto"/>
              <w:jc w:val="both"/>
              <w:rPr>
                <w:rFonts w:ascii="Times New Roman" w:hAnsi="Times New Roman" w:cs="Times New Roman"/>
                <w:sz w:val="24"/>
                <w:szCs w:val="24"/>
              </w:rPr>
            </w:pP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7.3</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Оценка изменения трудозатрат и (или) потребностей в иных ресурсах</w:t>
            </w:r>
          </w:p>
        </w:tc>
      </w:tr>
      <w:tr w:rsidR="009E4050" w:rsidRPr="006E1E94">
        <w:tc>
          <w:tcPr>
            <w:tcW w:w="3115" w:type="dxa"/>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Не предусматривается</w:t>
            </w:r>
          </w:p>
        </w:tc>
        <w:tc>
          <w:tcPr>
            <w:tcW w:w="3115" w:type="dxa"/>
          </w:tcPr>
          <w:p w:rsidR="009E4050" w:rsidRPr="006E1E94" w:rsidRDefault="009E4050" w:rsidP="006E1E94">
            <w:pPr>
              <w:spacing w:after="0" w:line="240" w:lineRule="auto"/>
              <w:jc w:val="center"/>
              <w:rPr>
                <w:rFonts w:ascii="Times New Roman" w:hAnsi="Times New Roman" w:cs="Times New Roman"/>
                <w:sz w:val="24"/>
                <w:szCs w:val="24"/>
                <w:lang w:val="en-US"/>
              </w:rPr>
            </w:pPr>
            <w:r w:rsidRPr="006E1E94">
              <w:rPr>
                <w:rFonts w:ascii="Times New Roman" w:hAnsi="Times New Roman" w:cs="Times New Roman"/>
                <w:sz w:val="24"/>
                <w:szCs w:val="24"/>
              </w:rPr>
              <w:t>-</w:t>
            </w:r>
          </w:p>
        </w:tc>
        <w:tc>
          <w:tcPr>
            <w:tcW w:w="3115" w:type="dxa"/>
          </w:tcPr>
          <w:p w:rsidR="009E4050" w:rsidRPr="006E1E94" w:rsidRDefault="009E4050" w:rsidP="006E1E94">
            <w:pPr>
              <w:spacing w:after="0" w:line="240" w:lineRule="auto"/>
              <w:jc w:val="center"/>
              <w:rPr>
                <w:rFonts w:ascii="Times New Roman" w:hAnsi="Times New Roman" w:cs="Times New Roman"/>
                <w:sz w:val="24"/>
                <w:szCs w:val="24"/>
                <w:lang w:val="en-US"/>
              </w:rPr>
            </w:pPr>
            <w:r w:rsidRPr="006E1E94">
              <w:rPr>
                <w:rFonts w:ascii="Times New Roman" w:hAnsi="Times New Roman" w:cs="Times New Roman"/>
                <w:sz w:val="24"/>
                <w:szCs w:val="24"/>
                <w:lang w:val="en-US"/>
              </w:rPr>
              <w:t>-</w:t>
            </w:r>
          </w:p>
        </w:tc>
      </w:tr>
    </w:tbl>
    <w:p w:rsidR="009E4050" w:rsidRPr="000D2ECB" w:rsidRDefault="009E4050" w:rsidP="00563625">
      <w:pPr>
        <w:ind w:firstLine="708"/>
        <w:jc w:val="both"/>
        <w:rPr>
          <w:rFonts w:ascii="Times New Roman" w:hAnsi="Times New Roman" w:cs="Times New Roman"/>
          <w:b/>
          <w:bCs/>
          <w:sz w:val="24"/>
          <w:szCs w:val="24"/>
        </w:rPr>
      </w:pPr>
    </w:p>
    <w:p w:rsidR="009E4050" w:rsidRPr="000D2ECB" w:rsidRDefault="009E4050" w:rsidP="00563625">
      <w:pPr>
        <w:ind w:firstLine="708"/>
        <w:jc w:val="both"/>
        <w:rPr>
          <w:rFonts w:ascii="Times New Roman" w:hAnsi="Times New Roman" w:cs="Times New Roman"/>
          <w:b/>
          <w:bCs/>
          <w:sz w:val="24"/>
          <w:szCs w:val="24"/>
        </w:rPr>
      </w:pPr>
      <w:r w:rsidRPr="000D2ECB">
        <w:rPr>
          <w:rFonts w:ascii="Times New Roman" w:hAnsi="Times New Roman" w:cs="Times New Roman"/>
          <w:b/>
          <w:bCs/>
          <w:sz w:val="24"/>
          <w:szCs w:val="24"/>
        </w:rPr>
        <w:t>8. Оценка соответствующих расходов (возможных поступлений) к</w:t>
      </w:r>
      <w:r w:rsidR="004E3FAD">
        <w:rPr>
          <w:rFonts w:ascii="Times New Roman" w:hAnsi="Times New Roman" w:cs="Times New Roman"/>
          <w:b/>
          <w:bCs/>
          <w:sz w:val="24"/>
          <w:szCs w:val="24"/>
        </w:rPr>
        <w:t>онсолидированного бюджета поселения</w:t>
      </w:r>
      <w:r w:rsidRPr="000D2ECB">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E4050" w:rsidRPr="006E1E94">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8.1</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Наименование новой или изменяемой функции, полномочия, обязанности или права:</w:t>
            </w:r>
          </w:p>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отсутствуют</w:t>
            </w: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8.2</w:t>
                  </w:r>
                </w:p>
              </w:tc>
            </w:tr>
          </w:tbl>
          <w:p w:rsidR="009E4050" w:rsidRPr="006E1E94" w:rsidRDefault="009E4050" w:rsidP="006E1E94">
            <w:pPr>
              <w:jc w:val="both"/>
              <w:rPr>
                <w:rFonts w:ascii="Times New Roman" w:hAnsi="Times New Roman" w:cs="Times New Roman"/>
                <w:sz w:val="24"/>
                <w:szCs w:val="24"/>
              </w:rPr>
            </w:pPr>
            <w:r w:rsidRPr="006E1E94">
              <w:rPr>
                <w:rFonts w:ascii="Times New Roman" w:hAnsi="Times New Roman" w:cs="Times New Roman"/>
                <w:sz w:val="24"/>
                <w:szCs w:val="24"/>
              </w:rPr>
              <w:t>Описание видов расходов (возможных поступлений) к</w:t>
            </w:r>
            <w:r w:rsidR="004E3FAD">
              <w:rPr>
                <w:rFonts w:ascii="Times New Roman" w:hAnsi="Times New Roman" w:cs="Times New Roman"/>
                <w:sz w:val="24"/>
                <w:szCs w:val="24"/>
              </w:rPr>
              <w:t>онсолидированного бюджета поселения</w:t>
            </w:r>
          </w:p>
          <w:p w:rsidR="009E4050" w:rsidRPr="006E1E94" w:rsidRDefault="009E4050" w:rsidP="006E1E94">
            <w:pPr>
              <w:jc w:val="both"/>
              <w:rPr>
                <w:rFonts w:ascii="Times New Roman" w:hAnsi="Times New Roman" w:cs="Times New Roman"/>
                <w:sz w:val="24"/>
                <w:szCs w:val="24"/>
              </w:rPr>
            </w:pPr>
            <w:r w:rsidRPr="006E1E94">
              <w:rPr>
                <w:rFonts w:ascii="Times New Roman" w:hAnsi="Times New Roman" w:cs="Times New Roman"/>
                <w:sz w:val="24"/>
                <w:szCs w:val="24"/>
              </w:rPr>
              <w:t>отсутствует</w:t>
            </w: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8.3</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Количественная оценка расходов (возможных поступлений)</w:t>
            </w:r>
          </w:p>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отсутствует</w:t>
            </w:r>
          </w:p>
        </w:tc>
      </w:tr>
      <w:tr w:rsidR="009E4050" w:rsidRPr="006E1E94">
        <w:tc>
          <w:tcPr>
            <w:tcW w:w="9345" w:type="dxa"/>
            <w:gridSpan w:val="3"/>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tblGrid>
            <w:tr w:rsidR="009E4050" w:rsidRPr="006E1E94">
              <w:tc>
                <w:tcPr>
                  <w:tcW w:w="449"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8.4</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 xml:space="preserve"> Проект не требует расходов к</w:t>
            </w:r>
            <w:r w:rsidR="004E3FAD">
              <w:rPr>
                <w:rFonts w:ascii="Times New Roman" w:hAnsi="Times New Roman" w:cs="Times New Roman"/>
                <w:sz w:val="24"/>
                <w:szCs w:val="24"/>
              </w:rPr>
              <w:t>онсолидированного бюджета поселения</w:t>
            </w:r>
          </w:p>
        </w:tc>
      </w:tr>
      <w:tr w:rsidR="009E4050" w:rsidRPr="006E1E94">
        <w:tc>
          <w:tcPr>
            <w:tcW w:w="3115" w:type="dxa"/>
            <w:vMerge w:val="restart"/>
          </w:tcPr>
          <w:tbl>
            <w:tblPr>
              <w:tblW w:w="0" w:type="auto"/>
              <w:tblInd w:w="3"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0A0" w:firstRow="1" w:lastRow="0" w:firstColumn="1" w:lastColumn="0" w:noHBand="0" w:noVBand="0"/>
            </w:tblPr>
            <w:tblGrid>
              <w:gridCol w:w="579"/>
            </w:tblGrid>
            <w:tr w:rsidR="009E4050" w:rsidRPr="006E1E94">
              <w:tc>
                <w:tcPr>
                  <w:tcW w:w="449" w:type="dxa"/>
                  <w:tcBorders>
                    <w:top w:val="single" w:sz="4" w:space="0" w:color="FFE599"/>
                    <w:left w:val="single" w:sz="4" w:space="0" w:color="FFE599"/>
                    <w:bottom w:val="single" w:sz="12" w:space="0" w:color="FFD966"/>
                    <w:right w:val="single" w:sz="4" w:space="0" w:color="FFE599"/>
                  </w:tcBorders>
                </w:tcPr>
                <w:p w:rsidR="009E4050" w:rsidRPr="006E1E94" w:rsidRDefault="009E4050" w:rsidP="006E1E94">
                  <w:pPr>
                    <w:spacing w:after="0" w:line="240" w:lineRule="auto"/>
                    <w:jc w:val="both"/>
                    <w:rPr>
                      <w:rFonts w:ascii="Times New Roman" w:hAnsi="Times New Roman" w:cs="Times New Roman"/>
                      <w:b/>
                      <w:bCs/>
                      <w:sz w:val="24"/>
                      <w:szCs w:val="24"/>
                    </w:rPr>
                  </w:pPr>
                  <w:r w:rsidRPr="006E1E94">
                    <w:rPr>
                      <w:rFonts w:ascii="Times New Roman" w:hAnsi="Times New Roman" w:cs="Times New Roman"/>
                      <w:b/>
                      <w:bCs/>
                      <w:sz w:val="24"/>
                      <w:szCs w:val="24"/>
                    </w:rPr>
                    <w:t>8.5</w:t>
                  </w:r>
                </w:p>
              </w:tc>
            </w:tr>
            <w:tr w:rsidR="009E4050" w:rsidRPr="006E1E94">
              <w:tc>
                <w:tcPr>
                  <w:tcW w:w="449" w:type="dxa"/>
                  <w:tcBorders>
                    <w:top w:val="single" w:sz="4" w:space="0" w:color="FFE599"/>
                    <w:left w:val="single" w:sz="4" w:space="0" w:color="FFE599"/>
                    <w:bottom w:val="single" w:sz="4" w:space="0" w:color="FFE599"/>
                    <w:right w:val="single" w:sz="4" w:space="0" w:color="FFE599"/>
                  </w:tcBorders>
                </w:tcPr>
                <w:p w:rsidR="009E4050" w:rsidRPr="006E1E94" w:rsidRDefault="009E4050" w:rsidP="006E1E94">
                  <w:pPr>
                    <w:spacing w:after="0" w:line="240" w:lineRule="auto"/>
                    <w:jc w:val="both"/>
                    <w:rPr>
                      <w:rFonts w:ascii="Times New Roman" w:hAnsi="Times New Roman" w:cs="Times New Roman"/>
                      <w:b/>
                      <w:bCs/>
                      <w:sz w:val="24"/>
                      <w:szCs w:val="24"/>
                    </w:rPr>
                  </w:pPr>
                  <w:r w:rsidRPr="006E1E94">
                    <w:rPr>
                      <w:rFonts w:ascii="Times New Roman" w:hAnsi="Times New Roman" w:cs="Times New Roman"/>
                      <w:b/>
                      <w:bCs/>
                      <w:sz w:val="24"/>
                      <w:szCs w:val="24"/>
                    </w:rPr>
                    <w:t>нет</w:t>
                  </w:r>
                </w:p>
              </w:tc>
            </w:tr>
          </w:tbl>
          <w:p w:rsidR="009E4050" w:rsidRPr="006E1E94" w:rsidRDefault="009E4050" w:rsidP="006E1E94">
            <w:pPr>
              <w:spacing w:after="0" w:line="240" w:lineRule="auto"/>
              <w:jc w:val="both"/>
              <w:rPr>
                <w:rFonts w:ascii="Times New Roman" w:hAnsi="Times New Roman" w:cs="Times New Roman"/>
                <w:sz w:val="24"/>
                <w:szCs w:val="24"/>
              </w:rPr>
            </w:pP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tblGrid>
            <w:tr w:rsidR="009E4050" w:rsidRPr="006E1E94">
              <w:tc>
                <w:tcPr>
                  <w:tcW w:w="449"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8.5.1</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 xml:space="preserve"> Единовременные расходы   нет</w:t>
            </w:r>
          </w:p>
        </w:tc>
        <w:tc>
          <w:tcPr>
            <w:tcW w:w="3115" w:type="dxa"/>
          </w:tcPr>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нет</w:t>
            </w:r>
          </w:p>
        </w:tc>
      </w:tr>
      <w:tr w:rsidR="009E4050" w:rsidRPr="006E1E94">
        <w:tc>
          <w:tcPr>
            <w:tcW w:w="3115" w:type="dxa"/>
            <w:vMerge/>
          </w:tcPr>
          <w:p w:rsidR="009E4050" w:rsidRPr="006E1E94" w:rsidRDefault="009E4050" w:rsidP="006E1E94">
            <w:pPr>
              <w:spacing w:after="0" w:line="240" w:lineRule="auto"/>
              <w:jc w:val="both"/>
              <w:rPr>
                <w:rFonts w:ascii="Times New Roman" w:hAnsi="Times New Roman" w:cs="Times New Roman"/>
                <w:sz w:val="24"/>
                <w:szCs w:val="24"/>
              </w:rPr>
            </w:pP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tblGrid>
            <w:tr w:rsidR="009E4050" w:rsidRPr="006E1E94">
              <w:tc>
                <w:tcPr>
                  <w:tcW w:w="449"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8.5.2</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Периодические расходы за период   нет</w:t>
            </w:r>
          </w:p>
        </w:tc>
        <w:tc>
          <w:tcPr>
            <w:tcW w:w="3115" w:type="dxa"/>
          </w:tcPr>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нет</w:t>
            </w:r>
          </w:p>
        </w:tc>
      </w:tr>
      <w:tr w:rsidR="009E4050" w:rsidRPr="006E1E94">
        <w:tc>
          <w:tcPr>
            <w:tcW w:w="3115" w:type="dxa"/>
            <w:vMerge/>
          </w:tcPr>
          <w:p w:rsidR="009E4050" w:rsidRPr="006E1E94" w:rsidRDefault="009E4050" w:rsidP="006E1E94">
            <w:pPr>
              <w:spacing w:after="0" w:line="240" w:lineRule="auto"/>
              <w:jc w:val="both"/>
              <w:rPr>
                <w:rFonts w:ascii="Times New Roman" w:hAnsi="Times New Roman" w:cs="Times New Roman"/>
                <w:sz w:val="24"/>
                <w:szCs w:val="24"/>
              </w:rPr>
            </w:pP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tblGrid>
            <w:tr w:rsidR="009E4050" w:rsidRPr="006E1E94">
              <w:tc>
                <w:tcPr>
                  <w:tcW w:w="449"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8.5.3</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Возможные поступления за период   нет</w:t>
            </w:r>
          </w:p>
        </w:tc>
        <w:tc>
          <w:tcPr>
            <w:tcW w:w="3115" w:type="dxa"/>
          </w:tcPr>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lastRenderedPageBreak/>
              <w:t>нет</w:t>
            </w:r>
          </w:p>
        </w:tc>
      </w:tr>
      <w:tr w:rsidR="009E4050" w:rsidRPr="006E1E94">
        <w:tc>
          <w:tcPr>
            <w:tcW w:w="6230" w:type="dxa"/>
            <w:gridSpan w:val="2"/>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050" w:rsidRPr="006E1E94">
              <w:tc>
                <w:tcPr>
                  <w:tcW w:w="566"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lastRenderedPageBreak/>
                    <w:t>8.6</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 xml:space="preserve"> Итого единовременные расходы:</w:t>
            </w:r>
          </w:p>
        </w:tc>
        <w:tc>
          <w:tcPr>
            <w:tcW w:w="3115" w:type="dxa"/>
          </w:tcPr>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Нет</w:t>
            </w:r>
          </w:p>
        </w:tc>
      </w:tr>
      <w:tr w:rsidR="009E4050" w:rsidRPr="006E1E94">
        <w:tc>
          <w:tcPr>
            <w:tcW w:w="6230" w:type="dxa"/>
            <w:gridSpan w:val="2"/>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050" w:rsidRPr="006E1E94">
              <w:tc>
                <w:tcPr>
                  <w:tcW w:w="566"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8.7</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 xml:space="preserve"> Итого периодические расходы:</w:t>
            </w:r>
          </w:p>
        </w:tc>
        <w:tc>
          <w:tcPr>
            <w:tcW w:w="3115" w:type="dxa"/>
          </w:tcPr>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Нет</w:t>
            </w:r>
          </w:p>
        </w:tc>
      </w:tr>
      <w:tr w:rsidR="009E4050" w:rsidRPr="006E1E94">
        <w:tc>
          <w:tcPr>
            <w:tcW w:w="6230" w:type="dxa"/>
            <w:gridSpan w:val="2"/>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050" w:rsidRPr="006E1E94">
              <w:tc>
                <w:tcPr>
                  <w:tcW w:w="566"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8.8</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Итого возможные поступления:</w:t>
            </w:r>
          </w:p>
        </w:tc>
        <w:tc>
          <w:tcPr>
            <w:tcW w:w="3115" w:type="dxa"/>
          </w:tcPr>
          <w:p w:rsidR="009E4050" w:rsidRPr="006E1E94" w:rsidRDefault="009E4050" w:rsidP="006E1E94">
            <w:pPr>
              <w:spacing w:after="0" w:line="240" w:lineRule="auto"/>
              <w:jc w:val="both"/>
              <w:rPr>
                <w:rFonts w:ascii="Times New Roman" w:hAnsi="Times New Roman" w:cs="Times New Roman"/>
                <w:sz w:val="24"/>
                <w:szCs w:val="24"/>
              </w:rPr>
            </w:pPr>
          </w:p>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Нет</w:t>
            </w:r>
          </w:p>
        </w:tc>
      </w:tr>
      <w:tr w:rsidR="009E4050" w:rsidRPr="006E1E94">
        <w:tc>
          <w:tcPr>
            <w:tcW w:w="9345" w:type="dxa"/>
            <w:gridSpan w:val="3"/>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050" w:rsidRPr="006E1E94">
              <w:tc>
                <w:tcPr>
                  <w:tcW w:w="566"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8.9</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 xml:space="preserve">  Иные сведения о расходах (возможных поступлениях) к</w:t>
            </w:r>
            <w:r w:rsidR="004E3FAD">
              <w:rPr>
                <w:rFonts w:ascii="Times New Roman" w:hAnsi="Times New Roman" w:cs="Times New Roman"/>
                <w:sz w:val="24"/>
                <w:szCs w:val="24"/>
              </w:rPr>
              <w:t>онсолидированного бюджета поселения</w:t>
            </w:r>
            <w:r w:rsidRPr="006E1E94">
              <w:rPr>
                <w:rFonts w:ascii="Times New Roman" w:hAnsi="Times New Roman" w:cs="Times New Roman"/>
                <w:sz w:val="24"/>
                <w:szCs w:val="24"/>
              </w:rPr>
              <w:t xml:space="preserve">      -   отсутствует</w:t>
            </w:r>
          </w:p>
        </w:tc>
      </w:tr>
      <w:tr w:rsidR="009E4050" w:rsidRPr="006E1E94">
        <w:tc>
          <w:tcPr>
            <w:tcW w:w="9345" w:type="dxa"/>
            <w:gridSpan w:val="3"/>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tblGrid>
            <w:tr w:rsidR="009E4050" w:rsidRPr="006E1E94">
              <w:tc>
                <w:tcPr>
                  <w:tcW w:w="566"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8.10</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 xml:space="preserve"> Источники данных -   отсутствует</w:t>
            </w:r>
          </w:p>
        </w:tc>
      </w:tr>
    </w:tbl>
    <w:p w:rsidR="009E4050" w:rsidRPr="000D2ECB" w:rsidRDefault="009E4050" w:rsidP="00563625">
      <w:pPr>
        <w:ind w:firstLine="708"/>
        <w:jc w:val="both"/>
        <w:rPr>
          <w:rFonts w:ascii="Times New Roman" w:hAnsi="Times New Roman" w:cs="Times New Roman"/>
          <w:b/>
          <w:bCs/>
          <w:sz w:val="24"/>
          <w:szCs w:val="24"/>
        </w:rPr>
      </w:pPr>
    </w:p>
    <w:p w:rsidR="009E4050" w:rsidRPr="000D2ECB" w:rsidRDefault="009E4050" w:rsidP="00563625">
      <w:pPr>
        <w:ind w:firstLine="708"/>
        <w:jc w:val="both"/>
        <w:rPr>
          <w:rFonts w:ascii="Times New Roman" w:hAnsi="Times New Roman" w:cs="Times New Roman"/>
          <w:b/>
          <w:bCs/>
          <w:sz w:val="24"/>
          <w:szCs w:val="24"/>
        </w:rPr>
      </w:pPr>
      <w:r w:rsidRPr="000D2ECB">
        <w:rPr>
          <w:rFonts w:ascii="Times New Roman" w:hAnsi="Times New Roman" w:cs="Times New Roman"/>
          <w:b/>
          <w:bCs/>
          <w:sz w:val="24"/>
          <w:szCs w:val="24"/>
        </w:rPr>
        <w:t xml:space="preserve">9. Новые обязанности для субъектов предпринимательской и инвестиционной деятельности либо изменение содержания существующих обязанностей, а также порядок организации их исполнения: </w:t>
      </w:r>
      <w:r w:rsidRPr="000D2ECB">
        <w:rPr>
          <w:rFonts w:ascii="Times New Roman" w:hAnsi="Times New Roman" w:cs="Times New Roman"/>
          <w:sz w:val="24"/>
          <w:szCs w:val="24"/>
        </w:rPr>
        <w:t>нет.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E4050" w:rsidRPr="006E1E94">
        <w:tc>
          <w:tcPr>
            <w:tcW w:w="3115"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rPr>
                <w:jc w:val="center"/>
              </w:trPr>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9.1</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Группа участников отношений</w:t>
            </w: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9.2</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Описание новых или изменения содержания существующих обязанностей и ограничений</w:t>
            </w: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9.3</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Порядок организации исполнения обязанностей и ограничений</w:t>
            </w:r>
          </w:p>
        </w:tc>
      </w:tr>
      <w:tr w:rsidR="009E4050" w:rsidRPr="006E1E94">
        <w:tc>
          <w:tcPr>
            <w:tcW w:w="3115" w:type="dxa"/>
          </w:tcPr>
          <w:p w:rsidR="009E4050"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Индивидуальные предприниматели, юридические лица</w:t>
            </w:r>
          </w:p>
          <w:p w:rsidR="009E4050" w:rsidRPr="006E1E94" w:rsidRDefault="009E4050" w:rsidP="006E1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инвесторы </w:t>
            </w:r>
          </w:p>
        </w:tc>
        <w:tc>
          <w:tcPr>
            <w:tcW w:w="3115" w:type="dxa"/>
          </w:tcPr>
          <w:p w:rsidR="009E4050" w:rsidRPr="006E1E94" w:rsidRDefault="009E4050" w:rsidP="006E1E94">
            <w:pPr>
              <w:spacing w:after="0" w:line="240" w:lineRule="auto"/>
              <w:jc w:val="center"/>
              <w:rPr>
                <w:rFonts w:ascii="Times New Roman" w:hAnsi="Times New Roman" w:cs="Times New Roman"/>
                <w:sz w:val="24"/>
                <w:szCs w:val="24"/>
                <w:lang w:val="en-US"/>
              </w:rPr>
            </w:pPr>
            <w:r w:rsidRPr="006E1E94">
              <w:rPr>
                <w:rFonts w:ascii="Times New Roman" w:hAnsi="Times New Roman" w:cs="Times New Roman"/>
                <w:sz w:val="24"/>
                <w:szCs w:val="24"/>
              </w:rPr>
              <w:t>Нет</w:t>
            </w:r>
          </w:p>
        </w:tc>
        <w:tc>
          <w:tcPr>
            <w:tcW w:w="3115"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Нет</w:t>
            </w:r>
          </w:p>
        </w:tc>
      </w:tr>
    </w:tbl>
    <w:p w:rsidR="009E4050" w:rsidRPr="000D2ECB" w:rsidRDefault="009E4050" w:rsidP="00563625">
      <w:pPr>
        <w:ind w:firstLine="708"/>
        <w:jc w:val="both"/>
        <w:rPr>
          <w:rFonts w:ascii="Times New Roman" w:hAnsi="Times New Roman" w:cs="Times New Roman"/>
          <w:sz w:val="24"/>
          <w:szCs w:val="24"/>
        </w:rPr>
      </w:pPr>
    </w:p>
    <w:p w:rsidR="009E4050" w:rsidRPr="000D2ECB" w:rsidRDefault="009E4050" w:rsidP="004F3C65">
      <w:pPr>
        <w:jc w:val="center"/>
        <w:rPr>
          <w:rFonts w:ascii="Times New Roman" w:hAnsi="Times New Roman" w:cs="Times New Roman"/>
          <w:sz w:val="24"/>
          <w:szCs w:val="24"/>
        </w:rPr>
      </w:pPr>
      <w:r w:rsidRPr="000D2ECB">
        <w:rPr>
          <w:rFonts w:ascii="Times New Roman" w:hAnsi="Times New Roman" w:cs="Times New Roman"/>
          <w:b/>
          <w:bCs/>
          <w:sz w:val="24"/>
          <w:szCs w:val="24"/>
        </w:rPr>
        <w:t>10. Оценка расходов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w:t>
      </w:r>
      <w:r w:rsidRPr="000D2ECB">
        <w:rPr>
          <w:rFonts w:ascii="Times New Roman" w:hAnsi="Times New Roman" w:cs="Times New Roman"/>
          <w:sz w:val="24"/>
          <w:szCs w:val="24"/>
        </w:rPr>
        <w:t>.</w:t>
      </w:r>
    </w:p>
    <w:p w:rsidR="009E4050" w:rsidRPr="000D2ECB" w:rsidRDefault="009E4050" w:rsidP="00AA67AD">
      <w:pPr>
        <w:ind w:firstLine="708"/>
        <w:jc w:val="both"/>
        <w:rPr>
          <w:rFonts w:ascii="Times New Roman" w:hAnsi="Times New Roman" w:cs="Times New Roman"/>
          <w:sz w:val="24"/>
          <w:szCs w:val="24"/>
        </w:rPr>
      </w:pPr>
      <w:r w:rsidRPr="000D2ECB">
        <w:rPr>
          <w:rFonts w:ascii="Times New Roman" w:hAnsi="Times New Roman" w:cs="Times New Roman"/>
          <w:sz w:val="24"/>
          <w:szCs w:val="24"/>
        </w:rPr>
        <w:t>Расходы (возможные поступления) субъектов предпринимательской и инвестиционной деятельности отсутствуют.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E4050" w:rsidRPr="006E1E94">
        <w:tc>
          <w:tcPr>
            <w:tcW w:w="3115"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rPr>
                <w:jc w:val="center"/>
              </w:trPr>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10.1</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Группа участников отношений</w:t>
            </w: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10.2</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Описание новых или изменения содержания существующих обязанностей и ограничений</w:t>
            </w:r>
          </w:p>
        </w:tc>
        <w:tc>
          <w:tcPr>
            <w:tcW w:w="31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tblGrid>
            <w:tr w:rsidR="009E4050" w:rsidRPr="006E1E94">
              <w:tc>
                <w:tcPr>
                  <w:tcW w:w="851"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10.3</w:t>
                  </w:r>
                </w:p>
              </w:tc>
            </w:tr>
          </w:tbl>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Описание и оценка видов расходов</w:t>
            </w:r>
          </w:p>
        </w:tc>
      </w:tr>
      <w:tr w:rsidR="009E4050" w:rsidRPr="006E1E94">
        <w:tc>
          <w:tcPr>
            <w:tcW w:w="9345" w:type="dxa"/>
            <w:gridSpan w:val="3"/>
          </w:tcPr>
          <w:p w:rsidR="009E4050" w:rsidRPr="00CF5A1F" w:rsidRDefault="009E4050" w:rsidP="00CF5A1F">
            <w:pPr>
              <w:spacing w:after="0"/>
              <w:jc w:val="center"/>
              <w:rPr>
                <w:rFonts w:ascii="Times New Roman" w:hAnsi="Times New Roman" w:cs="Times New Roman"/>
                <w:sz w:val="24"/>
                <w:szCs w:val="24"/>
              </w:rPr>
            </w:pPr>
            <w:r w:rsidRPr="006E1E94">
              <w:rPr>
                <w:rFonts w:ascii="Times New Roman" w:hAnsi="Times New Roman" w:cs="Times New Roman"/>
                <w:sz w:val="24"/>
                <w:szCs w:val="24"/>
              </w:rPr>
              <w:t xml:space="preserve">Проектом нормативного правового акта </w:t>
            </w:r>
            <w:r w:rsidRPr="00CF5A1F">
              <w:rPr>
                <w:rFonts w:ascii="Times New Roman" w:hAnsi="Times New Roman" w:cs="Times New Roman"/>
                <w:sz w:val="24"/>
                <w:szCs w:val="24"/>
              </w:rPr>
              <w:t>утверждается Стандарт деятельности органов местного самоуправления по обеспечению благоприятного инвестиционного кл</w:t>
            </w:r>
            <w:r w:rsidR="004E3FAD">
              <w:rPr>
                <w:rFonts w:ascii="Times New Roman" w:hAnsi="Times New Roman" w:cs="Times New Roman"/>
                <w:sz w:val="24"/>
                <w:szCs w:val="24"/>
              </w:rPr>
              <w:t>имата в МО «</w:t>
            </w:r>
            <w:proofErr w:type="spellStart"/>
            <w:r w:rsidR="004E3FAD">
              <w:rPr>
                <w:rFonts w:ascii="Times New Roman" w:hAnsi="Times New Roman" w:cs="Times New Roman"/>
                <w:sz w:val="24"/>
                <w:szCs w:val="24"/>
              </w:rPr>
              <w:t>Яблоновское</w:t>
            </w:r>
            <w:proofErr w:type="spellEnd"/>
            <w:r w:rsidR="004E3FAD">
              <w:rPr>
                <w:rFonts w:ascii="Times New Roman" w:hAnsi="Times New Roman" w:cs="Times New Roman"/>
                <w:sz w:val="24"/>
                <w:szCs w:val="24"/>
              </w:rPr>
              <w:t xml:space="preserve"> городское поселение</w:t>
            </w:r>
            <w:r w:rsidRPr="00CF5A1F">
              <w:rPr>
                <w:rFonts w:ascii="Times New Roman" w:hAnsi="Times New Roman" w:cs="Times New Roman"/>
                <w:sz w:val="24"/>
                <w:szCs w:val="24"/>
              </w:rPr>
              <w:t>»</w:t>
            </w:r>
          </w:p>
          <w:p w:rsidR="009E4050" w:rsidRPr="006E1E94" w:rsidRDefault="009E4050" w:rsidP="006E1E94">
            <w:pPr>
              <w:spacing w:after="0" w:line="240" w:lineRule="auto"/>
              <w:jc w:val="both"/>
              <w:rPr>
                <w:rFonts w:ascii="Times New Roman" w:hAnsi="Times New Roman" w:cs="Times New Roman"/>
                <w:sz w:val="24"/>
                <w:szCs w:val="24"/>
              </w:rPr>
            </w:pPr>
          </w:p>
        </w:tc>
      </w:tr>
      <w:tr w:rsidR="009E4050" w:rsidRPr="006E1E94">
        <w:tc>
          <w:tcPr>
            <w:tcW w:w="9345" w:type="dxa"/>
            <w:gridSpan w:val="3"/>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tblGrid>
            <w:tr w:rsidR="009E4050" w:rsidRPr="006E1E94">
              <w:tc>
                <w:tcPr>
                  <w:tcW w:w="566" w:type="dxa"/>
                  <w:tcBorders>
                    <w:top w:val="single" w:sz="4" w:space="0" w:color="auto"/>
                    <w:left w:val="single" w:sz="4" w:space="0" w:color="auto"/>
                    <w:bottom w:val="single" w:sz="4" w:space="0" w:color="auto"/>
                    <w:right w:val="single" w:sz="4" w:space="0" w:color="auto"/>
                  </w:tcBorders>
                </w:tcPr>
                <w:p w:rsidR="009E4050" w:rsidRPr="006E1E94" w:rsidRDefault="009E4050" w:rsidP="006E1E94">
                  <w:pPr>
                    <w:spacing w:after="0" w:line="240" w:lineRule="auto"/>
                    <w:jc w:val="both"/>
                    <w:rPr>
                      <w:rFonts w:ascii="Times New Roman" w:hAnsi="Times New Roman" w:cs="Times New Roman"/>
                      <w:sz w:val="24"/>
                      <w:szCs w:val="24"/>
                    </w:rPr>
                  </w:pPr>
                  <w:r w:rsidRPr="006E1E94">
                    <w:rPr>
                      <w:rFonts w:ascii="Times New Roman" w:hAnsi="Times New Roman" w:cs="Times New Roman"/>
                      <w:sz w:val="24"/>
                      <w:szCs w:val="24"/>
                    </w:rPr>
                    <w:t>10.4</w:t>
                  </w:r>
                </w:p>
              </w:tc>
            </w:tr>
          </w:tbl>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Источники данных -   отсутствует</w:t>
            </w:r>
          </w:p>
        </w:tc>
      </w:tr>
    </w:tbl>
    <w:p w:rsidR="009E4050" w:rsidRPr="000D2ECB" w:rsidRDefault="009E4050" w:rsidP="00AA67AD">
      <w:pPr>
        <w:ind w:firstLine="708"/>
        <w:jc w:val="both"/>
        <w:rPr>
          <w:rFonts w:ascii="Times New Roman" w:hAnsi="Times New Roman" w:cs="Times New Roman"/>
          <w:sz w:val="24"/>
          <w:szCs w:val="24"/>
        </w:rPr>
      </w:pPr>
    </w:p>
    <w:p w:rsidR="009E4050" w:rsidRPr="000D2ECB" w:rsidRDefault="009E4050" w:rsidP="00711FE8">
      <w:pPr>
        <w:jc w:val="center"/>
        <w:rPr>
          <w:rFonts w:ascii="Times New Roman" w:hAnsi="Times New Roman" w:cs="Times New Roman"/>
          <w:b/>
          <w:bCs/>
          <w:sz w:val="24"/>
          <w:szCs w:val="24"/>
        </w:rPr>
      </w:pPr>
      <w:r w:rsidRPr="000D2ECB">
        <w:rPr>
          <w:rFonts w:ascii="Times New Roman" w:hAnsi="Times New Roman" w:cs="Times New Roman"/>
          <w:b/>
          <w:bCs/>
          <w:sz w:val="24"/>
          <w:szCs w:val="24"/>
        </w:rPr>
        <w:t xml:space="preserve">11. Риск решения проблемы предложенным способом регулирования и риск негативных последствий </w:t>
      </w: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544"/>
        <w:gridCol w:w="4961"/>
      </w:tblGrid>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11.1</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 xml:space="preserve">Риски решения проблемы предложенным способом и </w:t>
            </w:r>
            <w:r w:rsidRPr="006E1E94">
              <w:rPr>
                <w:rFonts w:ascii="Times New Roman" w:hAnsi="Times New Roman" w:cs="Times New Roman"/>
                <w:sz w:val="24"/>
                <w:szCs w:val="24"/>
              </w:rPr>
              <w:lastRenderedPageBreak/>
              <w:t>риски негативных последствий</w:t>
            </w:r>
          </w:p>
        </w:tc>
        <w:tc>
          <w:tcPr>
            <w:tcW w:w="4961"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lastRenderedPageBreak/>
              <w:t>Отсутствуют</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11.2</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Оценки вероятности наступления рисков</w:t>
            </w:r>
          </w:p>
        </w:tc>
        <w:tc>
          <w:tcPr>
            <w:tcW w:w="4961"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Отсутствует</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11.3</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Методы контроля эффективности избранного способа достижения целей регулирования</w:t>
            </w:r>
          </w:p>
        </w:tc>
        <w:tc>
          <w:tcPr>
            <w:tcW w:w="4961" w:type="dxa"/>
          </w:tcPr>
          <w:p w:rsidR="009E4050" w:rsidRPr="006E1E94" w:rsidRDefault="009E4050" w:rsidP="006E1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Мониторинг</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11.4</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Степень контроля рисков</w:t>
            </w:r>
          </w:p>
        </w:tc>
        <w:tc>
          <w:tcPr>
            <w:tcW w:w="4961"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Отсутствует</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11.5</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Источники данных</w:t>
            </w:r>
          </w:p>
        </w:tc>
        <w:tc>
          <w:tcPr>
            <w:tcW w:w="4961" w:type="dxa"/>
          </w:tcPr>
          <w:p w:rsidR="009E4050" w:rsidRPr="006E1E94" w:rsidRDefault="00C02ED9" w:rsidP="006E1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Яблоновское</w:t>
            </w:r>
            <w:proofErr w:type="spellEnd"/>
            <w:r>
              <w:rPr>
                <w:rFonts w:ascii="Times New Roman" w:hAnsi="Times New Roman" w:cs="Times New Roman"/>
                <w:sz w:val="24"/>
                <w:szCs w:val="24"/>
              </w:rPr>
              <w:t xml:space="preserve"> городское поселение</w:t>
            </w:r>
            <w:r w:rsidR="009E4050" w:rsidRPr="006E1E94">
              <w:rPr>
                <w:rFonts w:ascii="Times New Roman" w:hAnsi="Times New Roman" w:cs="Times New Roman"/>
                <w:sz w:val="24"/>
                <w:szCs w:val="24"/>
              </w:rPr>
              <w:t>»</w:t>
            </w:r>
          </w:p>
        </w:tc>
      </w:tr>
    </w:tbl>
    <w:p w:rsidR="009E4050" w:rsidRPr="000D2ECB" w:rsidRDefault="009E4050" w:rsidP="00711FE8">
      <w:pPr>
        <w:jc w:val="center"/>
        <w:rPr>
          <w:rFonts w:ascii="Times New Roman" w:hAnsi="Times New Roman" w:cs="Times New Roman"/>
          <w:b/>
          <w:bCs/>
          <w:sz w:val="24"/>
          <w:szCs w:val="24"/>
        </w:rPr>
      </w:pPr>
    </w:p>
    <w:p w:rsidR="009E4050" w:rsidRPr="000D2ECB" w:rsidRDefault="009E4050" w:rsidP="0051110E">
      <w:pPr>
        <w:jc w:val="center"/>
        <w:rPr>
          <w:rFonts w:ascii="Times New Roman" w:hAnsi="Times New Roman" w:cs="Times New Roman"/>
          <w:b/>
          <w:bCs/>
          <w:sz w:val="24"/>
          <w:szCs w:val="24"/>
        </w:rPr>
      </w:pPr>
      <w:r w:rsidRPr="000D2ECB">
        <w:rPr>
          <w:rFonts w:ascii="Times New Roman" w:hAnsi="Times New Roman" w:cs="Times New Roman"/>
          <w:b/>
          <w:bCs/>
          <w:sz w:val="24"/>
          <w:szCs w:val="24"/>
        </w:rPr>
        <w:t>12.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394"/>
        <w:gridCol w:w="4394"/>
      </w:tblGrid>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12.1</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Предполагаемая дата вступления в силу проекта нормативного правового акта</w:t>
            </w:r>
          </w:p>
        </w:tc>
        <w:tc>
          <w:tcPr>
            <w:tcW w:w="4394" w:type="dxa"/>
          </w:tcPr>
          <w:p w:rsidR="009E4050" w:rsidRPr="006E1E94" w:rsidRDefault="00C23D63" w:rsidP="006E1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2018</w:t>
            </w:r>
            <w:r w:rsidR="009E4050" w:rsidRPr="007A2994">
              <w:rPr>
                <w:rFonts w:ascii="Times New Roman" w:hAnsi="Times New Roman" w:cs="Times New Roman"/>
                <w:sz w:val="24"/>
                <w:szCs w:val="24"/>
              </w:rPr>
              <w:t xml:space="preserve"> года</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12.2</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Необходимость установления переходного периода и (или) отсрочки введения предлагаемого регулирования</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Нет</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12.3</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Срок (если есть необходимость)</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 (дней с момента принятия проекта нормативного правового акта)</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12.4</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Необходимость распространения предлагаемого регулирования на ранее возникшие отношения</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Нет</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12.5</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Срок (если есть необходимость)</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 (дней с момента принятия проекта нормативного правового акта)</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12.6</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Обоснование необходимости установления переходного периода и (или)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Отсутствует</w:t>
            </w:r>
          </w:p>
        </w:tc>
      </w:tr>
    </w:tbl>
    <w:p w:rsidR="009E4050" w:rsidRPr="000D2ECB" w:rsidRDefault="009E4050" w:rsidP="00395A75">
      <w:pPr>
        <w:rPr>
          <w:rFonts w:ascii="Times New Roman" w:hAnsi="Times New Roman" w:cs="Times New Roman"/>
          <w:sz w:val="24"/>
          <w:szCs w:val="24"/>
        </w:rPr>
      </w:pPr>
      <w:r w:rsidRPr="000D2ECB">
        <w:rPr>
          <w:rFonts w:ascii="Times New Roman" w:hAnsi="Times New Roman" w:cs="Times New Roman"/>
          <w:sz w:val="24"/>
          <w:szCs w:val="24"/>
        </w:rPr>
        <w:tab/>
      </w:r>
    </w:p>
    <w:p w:rsidR="009E4050" w:rsidRPr="000D2ECB" w:rsidRDefault="009E4050" w:rsidP="0051110E">
      <w:pPr>
        <w:jc w:val="center"/>
        <w:rPr>
          <w:rFonts w:ascii="Times New Roman" w:hAnsi="Times New Roman" w:cs="Times New Roman"/>
          <w:b/>
          <w:bCs/>
          <w:sz w:val="24"/>
          <w:szCs w:val="24"/>
        </w:rPr>
      </w:pPr>
      <w:r w:rsidRPr="000D2ECB">
        <w:rPr>
          <w:rFonts w:ascii="Times New Roman" w:hAnsi="Times New Roman" w:cs="Times New Roman"/>
          <w:b/>
          <w:bCs/>
          <w:sz w:val="24"/>
          <w:szCs w:val="24"/>
        </w:rPr>
        <w:t>13.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6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103"/>
        <w:gridCol w:w="3686"/>
      </w:tblGrid>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13.1</w:t>
            </w:r>
          </w:p>
        </w:tc>
        <w:tc>
          <w:tcPr>
            <w:tcW w:w="5103"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Мероприятия, необходимые для достижения целей регулирования</w:t>
            </w:r>
          </w:p>
        </w:tc>
        <w:tc>
          <w:tcPr>
            <w:tcW w:w="3686" w:type="dxa"/>
            <w:vMerge w:val="restart"/>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Информирование субъектов будет осуществляться в рамках текущей деятельности</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13.2</w:t>
            </w:r>
          </w:p>
        </w:tc>
        <w:tc>
          <w:tcPr>
            <w:tcW w:w="5103"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Сроки мероприятий</w:t>
            </w:r>
          </w:p>
        </w:tc>
        <w:tc>
          <w:tcPr>
            <w:tcW w:w="3686" w:type="dxa"/>
            <w:vMerge/>
          </w:tcPr>
          <w:p w:rsidR="009E4050" w:rsidRPr="006E1E94" w:rsidRDefault="009E4050" w:rsidP="006E1E94">
            <w:pPr>
              <w:spacing w:after="0" w:line="240" w:lineRule="auto"/>
              <w:jc w:val="center"/>
              <w:rPr>
                <w:rFonts w:ascii="Times New Roman" w:hAnsi="Times New Roman" w:cs="Times New Roman"/>
                <w:sz w:val="24"/>
                <w:szCs w:val="24"/>
              </w:rPr>
            </w:pP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13.3</w:t>
            </w:r>
          </w:p>
        </w:tc>
        <w:tc>
          <w:tcPr>
            <w:tcW w:w="5103"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Описание ожидаемого результата</w:t>
            </w:r>
          </w:p>
        </w:tc>
        <w:tc>
          <w:tcPr>
            <w:tcW w:w="3686" w:type="dxa"/>
            <w:vMerge/>
          </w:tcPr>
          <w:p w:rsidR="009E4050" w:rsidRPr="006E1E94" w:rsidRDefault="009E4050" w:rsidP="006E1E94">
            <w:pPr>
              <w:spacing w:after="0" w:line="240" w:lineRule="auto"/>
              <w:jc w:val="center"/>
              <w:rPr>
                <w:rFonts w:ascii="Times New Roman" w:hAnsi="Times New Roman" w:cs="Times New Roman"/>
                <w:sz w:val="24"/>
                <w:szCs w:val="24"/>
              </w:rPr>
            </w:pP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13.4</w:t>
            </w:r>
          </w:p>
        </w:tc>
        <w:tc>
          <w:tcPr>
            <w:tcW w:w="5103"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Объем финансирования</w:t>
            </w:r>
          </w:p>
        </w:tc>
        <w:tc>
          <w:tcPr>
            <w:tcW w:w="3686" w:type="dxa"/>
            <w:vMerge/>
          </w:tcPr>
          <w:p w:rsidR="009E4050" w:rsidRPr="006E1E94" w:rsidRDefault="009E4050" w:rsidP="006E1E94">
            <w:pPr>
              <w:spacing w:after="0" w:line="240" w:lineRule="auto"/>
              <w:jc w:val="center"/>
              <w:rPr>
                <w:rFonts w:ascii="Times New Roman" w:hAnsi="Times New Roman" w:cs="Times New Roman"/>
                <w:sz w:val="24"/>
                <w:szCs w:val="24"/>
              </w:rPr>
            </w:pP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13.5</w:t>
            </w:r>
          </w:p>
        </w:tc>
        <w:tc>
          <w:tcPr>
            <w:tcW w:w="5103"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Источники финансирования</w:t>
            </w:r>
          </w:p>
        </w:tc>
        <w:tc>
          <w:tcPr>
            <w:tcW w:w="3686" w:type="dxa"/>
            <w:vMerge/>
          </w:tcPr>
          <w:p w:rsidR="009E4050" w:rsidRPr="006E1E94" w:rsidRDefault="009E4050" w:rsidP="006E1E94">
            <w:pPr>
              <w:spacing w:after="0" w:line="240" w:lineRule="auto"/>
              <w:jc w:val="center"/>
              <w:rPr>
                <w:rFonts w:ascii="Times New Roman" w:hAnsi="Times New Roman" w:cs="Times New Roman"/>
                <w:sz w:val="24"/>
                <w:szCs w:val="24"/>
              </w:rPr>
            </w:pP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13.6</w:t>
            </w:r>
          </w:p>
        </w:tc>
        <w:tc>
          <w:tcPr>
            <w:tcW w:w="5103"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млн. руб.</w:t>
            </w:r>
          </w:p>
        </w:tc>
        <w:tc>
          <w:tcPr>
            <w:tcW w:w="368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0</w:t>
            </w:r>
          </w:p>
        </w:tc>
      </w:tr>
    </w:tbl>
    <w:p w:rsidR="009E4050" w:rsidRPr="000D2ECB" w:rsidRDefault="009E4050" w:rsidP="0051110E">
      <w:pPr>
        <w:rPr>
          <w:rFonts w:ascii="Times New Roman" w:hAnsi="Times New Roman" w:cs="Times New Roman"/>
          <w:sz w:val="24"/>
          <w:szCs w:val="24"/>
        </w:rPr>
      </w:pPr>
    </w:p>
    <w:p w:rsidR="009E4050" w:rsidRPr="000D2ECB" w:rsidRDefault="009E4050" w:rsidP="00605F7B">
      <w:pPr>
        <w:jc w:val="center"/>
        <w:rPr>
          <w:rFonts w:ascii="Times New Roman" w:hAnsi="Times New Roman" w:cs="Times New Roman"/>
          <w:b/>
          <w:bCs/>
          <w:sz w:val="24"/>
          <w:szCs w:val="24"/>
        </w:rPr>
      </w:pPr>
      <w:r w:rsidRPr="000D2ECB">
        <w:rPr>
          <w:rFonts w:ascii="Times New Roman" w:hAnsi="Times New Roman" w:cs="Times New Roman"/>
          <w:b/>
          <w:bCs/>
          <w:sz w:val="24"/>
          <w:szCs w:val="24"/>
        </w:rPr>
        <w:t>14.Индикативные показатели, программы мониторинга и иные способы (методы) оценки достижения заявленных целей регулирования.</w:t>
      </w: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544"/>
        <w:gridCol w:w="4961"/>
      </w:tblGrid>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lastRenderedPageBreak/>
              <w:t>14.1</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Цели предлагаемого регулирования</w:t>
            </w:r>
          </w:p>
        </w:tc>
        <w:tc>
          <w:tcPr>
            <w:tcW w:w="4961" w:type="dxa"/>
          </w:tcPr>
          <w:p w:rsidR="009E4050" w:rsidRPr="006E1E94" w:rsidRDefault="009E4050" w:rsidP="006E1E94">
            <w:pPr>
              <w:spacing w:after="0" w:line="240" w:lineRule="auto"/>
              <w:rPr>
                <w:rFonts w:ascii="Times New Roman" w:hAnsi="Times New Roman" w:cs="Times New Roman"/>
                <w:sz w:val="24"/>
                <w:szCs w:val="24"/>
              </w:rPr>
            </w:pPr>
            <w:r w:rsidRPr="006E1E94">
              <w:rPr>
                <w:rFonts w:ascii="Times New Roman" w:hAnsi="Times New Roman" w:cs="Times New Roman"/>
                <w:sz w:val="24"/>
                <w:szCs w:val="24"/>
              </w:rPr>
              <w:t xml:space="preserve">Утверждение </w:t>
            </w:r>
            <w:r>
              <w:rPr>
                <w:rFonts w:ascii="Times New Roman" w:hAnsi="Times New Roman" w:cs="Times New Roman"/>
                <w:sz w:val="24"/>
                <w:szCs w:val="24"/>
              </w:rPr>
              <w:t xml:space="preserve">Плана мероприятий </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14.2</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Индикативные показатели</w:t>
            </w:r>
          </w:p>
        </w:tc>
        <w:tc>
          <w:tcPr>
            <w:tcW w:w="4961" w:type="dxa"/>
            <w:vMerge w:val="restart"/>
          </w:tcPr>
          <w:p w:rsidR="009E4050" w:rsidRPr="006E1E94" w:rsidRDefault="009E4050" w:rsidP="006E1E94">
            <w:pPr>
              <w:spacing w:after="0" w:line="240" w:lineRule="auto"/>
              <w:rPr>
                <w:rFonts w:ascii="Times New Roman" w:hAnsi="Times New Roman" w:cs="Times New Roman"/>
                <w:sz w:val="24"/>
                <w:szCs w:val="24"/>
              </w:rPr>
            </w:pPr>
            <w:r w:rsidRPr="006E1E94">
              <w:rPr>
                <w:rFonts w:ascii="Times New Roman" w:hAnsi="Times New Roman" w:cs="Times New Roman"/>
                <w:sz w:val="24"/>
                <w:szCs w:val="24"/>
              </w:rPr>
              <w:t>Отсутствует</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14.3</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Единицы измерения индикативных показателей</w:t>
            </w:r>
          </w:p>
        </w:tc>
        <w:tc>
          <w:tcPr>
            <w:tcW w:w="4961" w:type="dxa"/>
            <w:vMerge/>
          </w:tcPr>
          <w:p w:rsidR="009E4050" w:rsidRPr="006E1E94" w:rsidRDefault="009E4050" w:rsidP="006E1E94">
            <w:pPr>
              <w:spacing w:after="0" w:line="240" w:lineRule="auto"/>
              <w:jc w:val="center"/>
              <w:rPr>
                <w:rFonts w:ascii="Times New Roman" w:hAnsi="Times New Roman" w:cs="Times New Roman"/>
                <w:sz w:val="24"/>
                <w:szCs w:val="24"/>
              </w:rPr>
            </w:pP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14.4</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Способы расчета индикативных показателей</w:t>
            </w:r>
          </w:p>
        </w:tc>
        <w:tc>
          <w:tcPr>
            <w:tcW w:w="4961" w:type="dxa"/>
            <w:vMerge/>
          </w:tcPr>
          <w:p w:rsidR="009E4050" w:rsidRPr="006E1E94" w:rsidRDefault="009E4050" w:rsidP="006E1E94">
            <w:pPr>
              <w:spacing w:after="0" w:line="240" w:lineRule="auto"/>
              <w:jc w:val="center"/>
              <w:rPr>
                <w:rFonts w:ascii="Times New Roman" w:hAnsi="Times New Roman" w:cs="Times New Roman"/>
                <w:sz w:val="24"/>
                <w:szCs w:val="24"/>
              </w:rPr>
            </w:pP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14.5</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Информация о программах мониторинга и иных способах (методах) оценки достижения заявленных целей регулирования</w:t>
            </w:r>
          </w:p>
        </w:tc>
        <w:tc>
          <w:tcPr>
            <w:tcW w:w="4961" w:type="dxa"/>
          </w:tcPr>
          <w:p w:rsidR="009E4050" w:rsidRPr="006E1E94" w:rsidRDefault="009E4050" w:rsidP="006E1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14.6</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Оценка затрат на осуществление мониторинга (в среднем в год), млн. руб.</w:t>
            </w:r>
          </w:p>
        </w:tc>
        <w:tc>
          <w:tcPr>
            <w:tcW w:w="4961"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0</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14.7</w:t>
            </w:r>
          </w:p>
        </w:tc>
        <w:tc>
          <w:tcPr>
            <w:tcW w:w="354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Описание источников информации для расчета показателей (индикаторов)</w:t>
            </w:r>
          </w:p>
        </w:tc>
        <w:tc>
          <w:tcPr>
            <w:tcW w:w="4961" w:type="dxa"/>
          </w:tcPr>
          <w:p w:rsidR="009E4050" w:rsidRPr="006E1E94" w:rsidRDefault="009E4050" w:rsidP="006E1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9E4050" w:rsidRPr="000D2ECB" w:rsidRDefault="009E4050" w:rsidP="0051110E">
      <w:pPr>
        <w:rPr>
          <w:rFonts w:ascii="Times New Roman" w:hAnsi="Times New Roman" w:cs="Times New Roman"/>
          <w:sz w:val="24"/>
          <w:szCs w:val="24"/>
        </w:rPr>
      </w:pPr>
    </w:p>
    <w:p w:rsidR="009E4050" w:rsidRPr="000D2ECB" w:rsidRDefault="009E4050" w:rsidP="00B062B6">
      <w:pPr>
        <w:jc w:val="center"/>
        <w:rPr>
          <w:rFonts w:ascii="Times New Roman" w:hAnsi="Times New Roman" w:cs="Times New Roman"/>
          <w:b/>
          <w:bCs/>
          <w:sz w:val="24"/>
          <w:szCs w:val="24"/>
        </w:rPr>
      </w:pPr>
      <w:r w:rsidRPr="000D2ECB">
        <w:rPr>
          <w:rFonts w:ascii="Times New Roman" w:hAnsi="Times New Roman" w:cs="Times New Roman"/>
          <w:b/>
          <w:bCs/>
          <w:sz w:val="24"/>
          <w:szCs w:val="24"/>
        </w:rPr>
        <w:t>15.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394"/>
        <w:gridCol w:w="4394"/>
      </w:tblGrid>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15.1</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Полный электронный адрес размещения уведомления в информационно-телекоммуникационной сети «Интернет»</w:t>
            </w:r>
          </w:p>
        </w:tc>
        <w:tc>
          <w:tcPr>
            <w:tcW w:w="4394" w:type="dxa"/>
          </w:tcPr>
          <w:p w:rsidR="009E4050" w:rsidRPr="006C37EB" w:rsidRDefault="006C37EB" w:rsidP="006E1E9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www.adm_yabl01.ru</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15.2</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Срок, в течение которого разработчиком принимались предложения в связи с размещением уведомления о подготовке проекта нормативного правового акта</w:t>
            </w:r>
          </w:p>
        </w:tc>
        <w:tc>
          <w:tcPr>
            <w:tcW w:w="4394" w:type="dxa"/>
          </w:tcPr>
          <w:p w:rsidR="009E4050" w:rsidRPr="006E1E94" w:rsidRDefault="009E4050" w:rsidP="00054C49">
            <w:pPr>
              <w:spacing w:after="0" w:line="240" w:lineRule="auto"/>
              <w:jc w:val="center"/>
              <w:rPr>
                <w:rFonts w:ascii="Times New Roman" w:hAnsi="Times New Roman" w:cs="Times New Roman"/>
                <w:sz w:val="24"/>
                <w:szCs w:val="24"/>
              </w:rPr>
            </w:pPr>
            <w:r w:rsidRPr="007A2994">
              <w:rPr>
                <w:rFonts w:ascii="Times New Roman" w:hAnsi="Times New Roman" w:cs="Times New Roman"/>
                <w:sz w:val="24"/>
                <w:szCs w:val="24"/>
              </w:rPr>
              <w:t xml:space="preserve">С </w:t>
            </w:r>
            <w:r w:rsidR="00C23D63">
              <w:rPr>
                <w:rFonts w:ascii="Times New Roman" w:hAnsi="Times New Roman" w:cs="Times New Roman"/>
                <w:sz w:val="24"/>
                <w:szCs w:val="24"/>
              </w:rPr>
              <w:t>21.11</w:t>
            </w:r>
            <w:r w:rsidR="007A2994">
              <w:rPr>
                <w:rFonts w:ascii="Times New Roman" w:hAnsi="Times New Roman" w:cs="Times New Roman"/>
                <w:sz w:val="24"/>
                <w:szCs w:val="24"/>
              </w:rPr>
              <w:t>.2017</w:t>
            </w:r>
            <w:r w:rsidRPr="007A2994">
              <w:rPr>
                <w:rFonts w:ascii="Times New Roman" w:hAnsi="Times New Roman" w:cs="Times New Roman"/>
                <w:sz w:val="24"/>
                <w:szCs w:val="24"/>
              </w:rPr>
              <w:t xml:space="preserve">г. по </w:t>
            </w:r>
            <w:r w:rsidR="00C23D63">
              <w:rPr>
                <w:rFonts w:ascii="Times New Roman" w:hAnsi="Times New Roman" w:cs="Times New Roman"/>
                <w:sz w:val="24"/>
                <w:szCs w:val="24"/>
              </w:rPr>
              <w:t>13</w:t>
            </w:r>
            <w:r w:rsidR="00054C49" w:rsidRPr="007A2994">
              <w:rPr>
                <w:rFonts w:ascii="Times New Roman" w:hAnsi="Times New Roman" w:cs="Times New Roman"/>
                <w:sz w:val="24"/>
                <w:szCs w:val="24"/>
              </w:rPr>
              <w:t>.</w:t>
            </w:r>
            <w:r w:rsidR="00C23D63">
              <w:rPr>
                <w:rFonts w:ascii="Times New Roman" w:hAnsi="Times New Roman" w:cs="Times New Roman"/>
                <w:sz w:val="24"/>
                <w:szCs w:val="24"/>
              </w:rPr>
              <w:t>12</w:t>
            </w:r>
            <w:r w:rsidR="007A2994">
              <w:rPr>
                <w:rFonts w:ascii="Times New Roman" w:hAnsi="Times New Roman" w:cs="Times New Roman"/>
                <w:sz w:val="24"/>
                <w:szCs w:val="24"/>
              </w:rPr>
              <w:t>.2017</w:t>
            </w:r>
            <w:r w:rsidRPr="007A2994">
              <w:rPr>
                <w:rFonts w:ascii="Times New Roman" w:hAnsi="Times New Roman" w:cs="Times New Roman"/>
                <w:sz w:val="24"/>
                <w:szCs w:val="24"/>
              </w:rPr>
              <w:t>г.</w:t>
            </w:r>
            <w:r w:rsidRPr="006E1E94">
              <w:rPr>
                <w:rFonts w:ascii="Times New Roman" w:hAnsi="Times New Roman" w:cs="Times New Roman"/>
                <w:sz w:val="24"/>
                <w:szCs w:val="24"/>
              </w:rPr>
              <w:t xml:space="preserve"> </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15.3</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 xml:space="preserve">Сведения о лицах, предоставивших </w:t>
            </w:r>
            <w:r w:rsidR="00B31C6C">
              <w:rPr>
                <w:rFonts w:ascii="Times New Roman" w:hAnsi="Times New Roman" w:cs="Times New Roman"/>
                <w:sz w:val="24"/>
                <w:szCs w:val="24"/>
              </w:rPr>
              <w:t>/*</w:t>
            </w:r>
            <w:r w:rsidRPr="006E1E94">
              <w:rPr>
                <w:rFonts w:ascii="Times New Roman" w:hAnsi="Times New Roman" w:cs="Times New Roman"/>
                <w:sz w:val="24"/>
                <w:szCs w:val="24"/>
              </w:rPr>
              <w:t>предложения</w:t>
            </w:r>
            <w:r w:rsidR="00B31C6C">
              <w:rPr>
                <w:rFonts w:ascii="Times New Roman" w:hAnsi="Times New Roman" w:cs="Times New Roman"/>
                <w:sz w:val="24"/>
                <w:szCs w:val="24"/>
              </w:rPr>
              <w:t>/</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15.4</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Сведения о структурных подразделениях разработчика, рассмотревших предоставленные предложения</w:t>
            </w:r>
          </w:p>
        </w:tc>
        <w:tc>
          <w:tcPr>
            <w:tcW w:w="4394" w:type="dxa"/>
          </w:tcPr>
          <w:p w:rsidR="009E4050" w:rsidRPr="006E1E94" w:rsidRDefault="0069221D" w:rsidP="006E1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Социально-экономический отдел </w:t>
            </w:r>
            <w:r w:rsidR="0039037C">
              <w:rPr>
                <w:rFonts w:ascii="Times New Roman" w:hAnsi="Times New Roman" w:cs="Times New Roman"/>
                <w:sz w:val="24"/>
                <w:szCs w:val="24"/>
              </w:rPr>
              <w:t>А</w:t>
            </w:r>
            <w:r w:rsidR="009E4050" w:rsidRPr="006E1E94">
              <w:rPr>
                <w:rFonts w:ascii="Times New Roman" w:hAnsi="Times New Roman" w:cs="Times New Roman"/>
                <w:sz w:val="24"/>
                <w:szCs w:val="24"/>
              </w:rPr>
              <w:t>дмини</w:t>
            </w:r>
            <w:r>
              <w:rPr>
                <w:rFonts w:ascii="Times New Roman" w:hAnsi="Times New Roman" w:cs="Times New Roman"/>
                <w:sz w:val="24"/>
                <w:szCs w:val="24"/>
              </w:rPr>
              <w:t>страции МО «</w:t>
            </w:r>
            <w:proofErr w:type="spellStart"/>
            <w:r>
              <w:rPr>
                <w:rFonts w:ascii="Times New Roman" w:hAnsi="Times New Roman" w:cs="Times New Roman"/>
                <w:sz w:val="24"/>
                <w:szCs w:val="24"/>
              </w:rPr>
              <w:t>Яблоновское</w:t>
            </w:r>
            <w:proofErr w:type="spellEnd"/>
            <w:r>
              <w:rPr>
                <w:rFonts w:ascii="Times New Roman" w:hAnsi="Times New Roman" w:cs="Times New Roman"/>
                <w:sz w:val="24"/>
                <w:szCs w:val="24"/>
              </w:rPr>
              <w:t xml:space="preserve"> городское поселение</w:t>
            </w:r>
            <w:r w:rsidR="009E4050" w:rsidRPr="006E1E94">
              <w:rPr>
                <w:rFonts w:ascii="Times New Roman" w:hAnsi="Times New Roman" w:cs="Times New Roman"/>
                <w:sz w:val="24"/>
                <w:szCs w:val="24"/>
              </w:rPr>
              <w:t>»</w:t>
            </w:r>
          </w:p>
        </w:tc>
      </w:tr>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15.5</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Иные сведения о размещении уведомления</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Отсутствуют</w:t>
            </w:r>
          </w:p>
        </w:tc>
      </w:tr>
    </w:tbl>
    <w:p w:rsidR="009E4050" w:rsidRPr="000D2ECB" w:rsidRDefault="009E4050" w:rsidP="00B062B6">
      <w:pPr>
        <w:jc w:val="center"/>
        <w:rPr>
          <w:rFonts w:ascii="Times New Roman" w:hAnsi="Times New Roman" w:cs="Times New Roman"/>
          <w:b/>
          <w:bCs/>
          <w:sz w:val="24"/>
          <w:szCs w:val="24"/>
        </w:rPr>
      </w:pPr>
    </w:p>
    <w:p w:rsidR="009E4050" w:rsidRPr="000D2ECB" w:rsidRDefault="009E4050" w:rsidP="00B062B6">
      <w:pPr>
        <w:jc w:val="center"/>
        <w:rPr>
          <w:rFonts w:ascii="Times New Roman" w:hAnsi="Times New Roman" w:cs="Times New Roman"/>
          <w:b/>
          <w:bCs/>
          <w:sz w:val="24"/>
          <w:szCs w:val="24"/>
        </w:rPr>
      </w:pPr>
      <w:r w:rsidRPr="000D2ECB">
        <w:rPr>
          <w:rFonts w:ascii="Times New Roman" w:hAnsi="Times New Roman" w:cs="Times New Roman"/>
          <w:b/>
          <w:bCs/>
          <w:sz w:val="24"/>
          <w:szCs w:val="24"/>
        </w:rPr>
        <w:t>16. Иные сведения, которые, по мнению разработчика, позволяют оценить обоснованность предлагаемого регулирования</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394"/>
        <w:gridCol w:w="4394"/>
      </w:tblGrid>
      <w:tr w:rsidR="009E4050" w:rsidRPr="006E1E94">
        <w:tc>
          <w:tcPr>
            <w:tcW w:w="846"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16.1</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Иные необходимые, по мнению разработчика, сведения</w:t>
            </w:r>
          </w:p>
        </w:tc>
        <w:tc>
          <w:tcPr>
            <w:tcW w:w="4394" w:type="dxa"/>
          </w:tcPr>
          <w:p w:rsidR="009E4050" w:rsidRPr="006E1E94" w:rsidRDefault="009E4050" w:rsidP="006E1E94">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Отсутствуют</w:t>
            </w:r>
          </w:p>
        </w:tc>
      </w:tr>
      <w:tr w:rsidR="00AA7F67" w:rsidRPr="006E1E94">
        <w:tc>
          <w:tcPr>
            <w:tcW w:w="846" w:type="dxa"/>
          </w:tcPr>
          <w:p w:rsidR="00AA7F67" w:rsidRPr="006E1E94" w:rsidRDefault="00AA7F67" w:rsidP="006E1E94">
            <w:pPr>
              <w:spacing w:after="0" w:line="240" w:lineRule="auto"/>
              <w:jc w:val="center"/>
              <w:rPr>
                <w:rFonts w:ascii="Times New Roman" w:hAnsi="Times New Roman" w:cs="Times New Roman"/>
                <w:sz w:val="24"/>
                <w:szCs w:val="24"/>
              </w:rPr>
            </w:pPr>
          </w:p>
        </w:tc>
        <w:tc>
          <w:tcPr>
            <w:tcW w:w="4394" w:type="dxa"/>
          </w:tcPr>
          <w:p w:rsidR="00AA7F67" w:rsidRPr="006E1E94" w:rsidRDefault="00AA7F67" w:rsidP="00AA7F67">
            <w:pPr>
              <w:spacing w:after="0" w:line="240" w:lineRule="auto"/>
              <w:jc w:val="center"/>
              <w:rPr>
                <w:rFonts w:ascii="Times New Roman" w:hAnsi="Times New Roman" w:cs="Times New Roman"/>
                <w:sz w:val="24"/>
                <w:szCs w:val="24"/>
              </w:rPr>
            </w:pPr>
            <w:r w:rsidRPr="006E1E94">
              <w:rPr>
                <w:rFonts w:ascii="Times New Roman" w:hAnsi="Times New Roman" w:cs="Times New Roman"/>
                <w:sz w:val="24"/>
                <w:szCs w:val="24"/>
              </w:rPr>
              <w:t>Срок, в течение которого разработчиком приним</w:t>
            </w:r>
            <w:r>
              <w:rPr>
                <w:rFonts w:ascii="Times New Roman" w:hAnsi="Times New Roman" w:cs="Times New Roman"/>
                <w:sz w:val="24"/>
                <w:szCs w:val="24"/>
              </w:rPr>
              <w:t>аются</w:t>
            </w:r>
            <w:r w:rsidRPr="006E1E94">
              <w:rPr>
                <w:rFonts w:ascii="Times New Roman" w:hAnsi="Times New Roman" w:cs="Times New Roman"/>
                <w:sz w:val="24"/>
                <w:szCs w:val="24"/>
              </w:rPr>
              <w:t xml:space="preserve"> предложения в св</w:t>
            </w:r>
            <w:r>
              <w:rPr>
                <w:rFonts w:ascii="Times New Roman" w:hAnsi="Times New Roman" w:cs="Times New Roman"/>
                <w:sz w:val="24"/>
                <w:szCs w:val="24"/>
              </w:rPr>
              <w:t xml:space="preserve">язи с </w:t>
            </w:r>
            <w:proofErr w:type="gramStart"/>
            <w:r>
              <w:rPr>
                <w:rFonts w:ascii="Times New Roman" w:hAnsi="Times New Roman" w:cs="Times New Roman"/>
                <w:sz w:val="24"/>
                <w:szCs w:val="24"/>
              </w:rPr>
              <w:t xml:space="preserve">размещением </w:t>
            </w:r>
            <w:r w:rsidRPr="006E1E94">
              <w:rPr>
                <w:rFonts w:ascii="Times New Roman" w:hAnsi="Times New Roman" w:cs="Times New Roman"/>
                <w:sz w:val="24"/>
                <w:szCs w:val="24"/>
              </w:rPr>
              <w:t xml:space="preserve"> проекта</w:t>
            </w:r>
            <w:proofErr w:type="gramEnd"/>
            <w:r w:rsidRPr="006E1E94">
              <w:rPr>
                <w:rFonts w:ascii="Times New Roman" w:hAnsi="Times New Roman" w:cs="Times New Roman"/>
                <w:sz w:val="24"/>
                <w:szCs w:val="24"/>
              </w:rPr>
              <w:t xml:space="preserve"> нормативного правового акта</w:t>
            </w:r>
          </w:p>
        </w:tc>
        <w:tc>
          <w:tcPr>
            <w:tcW w:w="4394" w:type="dxa"/>
          </w:tcPr>
          <w:p w:rsidR="00AA7F67" w:rsidRPr="006E1E94" w:rsidRDefault="00C23D63" w:rsidP="006E1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7A2994">
              <w:rPr>
                <w:rFonts w:ascii="Times New Roman" w:hAnsi="Times New Roman" w:cs="Times New Roman"/>
                <w:sz w:val="24"/>
                <w:szCs w:val="24"/>
              </w:rPr>
              <w:t>.</w:t>
            </w:r>
            <w:r>
              <w:rPr>
                <w:rFonts w:ascii="Times New Roman" w:hAnsi="Times New Roman" w:cs="Times New Roman"/>
                <w:sz w:val="24"/>
                <w:szCs w:val="24"/>
              </w:rPr>
              <w:t>12</w:t>
            </w:r>
            <w:r w:rsidR="007A2994">
              <w:rPr>
                <w:rFonts w:ascii="Times New Roman" w:hAnsi="Times New Roman" w:cs="Times New Roman"/>
                <w:sz w:val="24"/>
                <w:szCs w:val="24"/>
              </w:rPr>
              <w:t>.2017</w:t>
            </w:r>
            <w:r w:rsidR="00AA7F67" w:rsidRPr="007A2994">
              <w:rPr>
                <w:rFonts w:ascii="Times New Roman" w:hAnsi="Times New Roman" w:cs="Times New Roman"/>
                <w:sz w:val="24"/>
                <w:szCs w:val="24"/>
              </w:rPr>
              <w:t xml:space="preserve">г. </w:t>
            </w:r>
            <w:r>
              <w:rPr>
                <w:rFonts w:ascii="Times New Roman" w:hAnsi="Times New Roman" w:cs="Times New Roman"/>
                <w:sz w:val="24"/>
                <w:szCs w:val="24"/>
              </w:rPr>
              <w:t>– 24.01.2018</w:t>
            </w:r>
            <w:r w:rsidR="00AA7F67" w:rsidRPr="007A2994">
              <w:rPr>
                <w:rFonts w:ascii="Times New Roman" w:hAnsi="Times New Roman" w:cs="Times New Roman"/>
                <w:sz w:val="24"/>
                <w:szCs w:val="24"/>
              </w:rPr>
              <w:t>г.</w:t>
            </w:r>
          </w:p>
        </w:tc>
      </w:tr>
    </w:tbl>
    <w:p w:rsidR="009E4050" w:rsidRPr="00D5176E" w:rsidRDefault="0004196E" w:rsidP="00B610B0">
      <w:pPr>
        <w:spacing w:after="0"/>
        <w:rPr>
          <w:rFonts w:ascii="Times New Roman" w:hAnsi="Times New Roman" w:cs="Times New Roman"/>
          <w:sz w:val="24"/>
          <w:szCs w:val="24"/>
        </w:rPr>
      </w:pPr>
      <w:r>
        <w:rPr>
          <w:rFonts w:ascii="Times New Roman" w:hAnsi="Times New Roman" w:cs="Times New Roman"/>
          <w:sz w:val="24"/>
          <w:szCs w:val="24"/>
        </w:rPr>
        <w:t>Зам.</w:t>
      </w:r>
      <w:r w:rsidR="002E7707" w:rsidRPr="00D5176E">
        <w:rPr>
          <w:rFonts w:ascii="Times New Roman" w:hAnsi="Times New Roman" w:cs="Times New Roman"/>
          <w:sz w:val="24"/>
          <w:szCs w:val="24"/>
        </w:rPr>
        <w:t xml:space="preserve"> главы А</w:t>
      </w:r>
      <w:r w:rsidR="009E4050" w:rsidRPr="00D5176E">
        <w:rPr>
          <w:rFonts w:ascii="Times New Roman" w:hAnsi="Times New Roman" w:cs="Times New Roman"/>
          <w:sz w:val="24"/>
          <w:szCs w:val="24"/>
        </w:rPr>
        <w:t xml:space="preserve">дминистрации </w:t>
      </w:r>
    </w:p>
    <w:p w:rsidR="002E7707" w:rsidRPr="00D5176E" w:rsidRDefault="002E7707" w:rsidP="00B610B0">
      <w:pPr>
        <w:spacing w:after="0"/>
        <w:rPr>
          <w:rFonts w:ascii="Times New Roman" w:hAnsi="Times New Roman" w:cs="Times New Roman"/>
          <w:sz w:val="24"/>
          <w:szCs w:val="24"/>
        </w:rPr>
      </w:pPr>
      <w:r w:rsidRPr="00D5176E">
        <w:rPr>
          <w:rFonts w:ascii="Times New Roman" w:hAnsi="Times New Roman" w:cs="Times New Roman"/>
          <w:sz w:val="24"/>
          <w:szCs w:val="24"/>
        </w:rPr>
        <w:t>муниципального образования</w:t>
      </w:r>
    </w:p>
    <w:p w:rsidR="009E4050" w:rsidRPr="00D5176E" w:rsidRDefault="002E7707" w:rsidP="00B610B0">
      <w:pPr>
        <w:spacing w:after="0"/>
        <w:rPr>
          <w:rFonts w:ascii="Times New Roman" w:hAnsi="Times New Roman" w:cs="Times New Roman"/>
          <w:sz w:val="24"/>
          <w:szCs w:val="24"/>
        </w:rPr>
      </w:pPr>
      <w:r w:rsidRPr="00D5176E">
        <w:rPr>
          <w:rFonts w:ascii="Times New Roman" w:hAnsi="Times New Roman" w:cs="Times New Roman"/>
          <w:sz w:val="24"/>
          <w:szCs w:val="24"/>
        </w:rPr>
        <w:t xml:space="preserve"> «</w:t>
      </w:r>
      <w:proofErr w:type="spellStart"/>
      <w:r w:rsidRPr="00D5176E">
        <w:rPr>
          <w:rFonts w:ascii="Times New Roman" w:hAnsi="Times New Roman" w:cs="Times New Roman"/>
          <w:sz w:val="24"/>
          <w:szCs w:val="24"/>
        </w:rPr>
        <w:t>Яблоновское</w:t>
      </w:r>
      <w:proofErr w:type="spellEnd"/>
      <w:r w:rsidRPr="00D5176E">
        <w:rPr>
          <w:rFonts w:ascii="Times New Roman" w:hAnsi="Times New Roman" w:cs="Times New Roman"/>
          <w:sz w:val="24"/>
          <w:szCs w:val="24"/>
        </w:rPr>
        <w:t xml:space="preserve"> городское </w:t>
      </w:r>
      <w:proofErr w:type="gramStart"/>
      <w:r w:rsidRPr="00D5176E">
        <w:rPr>
          <w:rFonts w:ascii="Times New Roman" w:hAnsi="Times New Roman" w:cs="Times New Roman"/>
          <w:sz w:val="24"/>
          <w:szCs w:val="24"/>
        </w:rPr>
        <w:t>поселение</w:t>
      </w:r>
      <w:r w:rsidR="009E4050" w:rsidRPr="00D5176E">
        <w:rPr>
          <w:rFonts w:ascii="Times New Roman" w:hAnsi="Times New Roman" w:cs="Times New Roman"/>
          <w:sz w:val="24"/>
          <w:szCs w:val="24"/>
        </w:rPr>
        <w:t>»</w:t>
      </w:r>
      <w:bookmarkStart w:id="0" w:name="_GoBack"/>
      <w:bookmarkEnd w:id="0"/>
      <w:r w:rsidR="009E4050" w:rsidRPr="00D5176E">
        <w:rPr>
          <w:rFonts w:ascii="Times New Roman" w:hAnsi="Times New Roman" w:cs="Times New Roman"/>
          <w:sz w:val="24"/>
          <w:szCs w:val="24"/>
        </w:rPr>
        <w:t xml:space="preserve">   </w:t>
      </w:r>
      <w:proofErr w:type="gramEnd"/>
      <w:r w:rsidR="009E4050" w:rsidRPr="00D5176E">
        <w:rPr>
          <w:rFonts w:ascii="Times New Roman" w:hAnsi="Times New Roman" w:cs="Times New Roman"/>
          <w:sz w:val="24"/>
          <w:szCs w:val="24"/>
        </w:rPr>
        <w:t xml:space="preserve">                      </w:t>
      </w:r>
      <w:r w:rsidRPr="00D5176E">
        <w:rPr>
          <w:rFonts w:ascii="Times New Roman" w:hAnsi="Times New Roman" w:cs="Times New Roman"/>
          <w:sz w:val="24"/>
          <w:szCs w:val="24"/>
        </w:rPr>
        <w:t xml:space="preserve">                      З. А. </w:t>
      </w:r>
      <w:proofErr w:type="spellStart"/>
      <w:r w:rsidRPr="00D5176E">
        <w:rPr>
          <w:rFonts w:ascii="Times New Roman" w:hAnsi="Times New Roman" w:cs="Times New Roman"/>
          <w:sz w:val="24"/>
          <w:szCs w:val="24"/>
        </w:rPr>
        <w:t>Тлеуж</w:t>
      </w:r>
      <w:proofErr w:type="spellEnd"/>
    </w:p>
    <w:p w:rsidR="009E4050" w:rsidRDefault="009E4050" w:rsidP="00B610B0">
      <w:pPr>
        <w:spacing w:after="0"/>
        <w:rPr>
          <w:rFonts w:ascii="Times New Roman" w:hAnsi="Times New Roman" w:cs="Times New Roman"/>
          <w:sz w:val="28"/>
          <w:szCs w:val="28"/>
        </w:rPr>
      </w:pPr>
    </w:p>
    <w:p w:rsidR="009E4050" w:rsidRPr="00054C49" w:rsidRDefault="002E7707" w:rsidP="00B610B0">
      <w:pPr>
        <w:spacing w:after="0"/>
        <w:rPr>
          <w:rFonts w:ascii="Times New Roman" w:hAnsi="Times New Roman" w:cs="Times New Roman"/>
          <w:sz w:val="24"/>
          <w:szCs w:val="24"/>
        </w:rPr>
      </w:pPr>
      <w:r>
        <w:rPr>
          <w:rFonts w:ascii="Times New Roman" w:hAnsi="Times New Roman" w:cs="Times New Roman"/>
          <w:sz w:val="24"/>
          <w:szCs w:val="24"/>
        </w:rPr>
        <w:t xml:space="preserve">исп. </w:t>
      </w:r>
      <w:proofErr w:type="spellStart"/>
      <w:r>
        <w:rPr>
          <w:rFonts w:ascii="Times New Roman" w:hAnsi="Times New Roman" w:cs="Times New Roman"/>
          <w:sz w:val="24"/>
          <w:szCs w:val="24"/>
        </w:rPr>
        <w:t>Хагурова</w:t>
      </w:r>
      <w:proofErr w:type="spellEnd"/>
      <w:r>
        <w:rPr>
          <w:rFonts w:ascii="Times New Roman" w:hAnsi="Times New Roman" w:cs="Times New Roman"/>
          <w:sz w:val="24"/>
          <w:szCs w:val="24"/>
        </w:rPr>
        <w:t xml:space="preserve"> Р. М.</w:t>
      </w:r>
    </w:p>
    <w:p w:rsidR="009E4050" w:rsidRPr="00054C49" w:rsidRDefault="002E7707" w:rsidP="00B610B0">
      <w:pPr>
        <w:spacing w:after="0"/>
        <w:rPr>
          <w:rFonts w:ascii="Times New Roman" w:hAnsi="Times New Roman" w:cs="Times New Roman"/>
          <w:sz w:val="24"/>
          <w:szCs w:val="24"/>
        </w:rPr>
      </w:pPr>
      <w:r>
        <w:rPr>
          <w:rFonts w:ascii="Times New Roman" w:hAnsi="Times New Roman" w:cs="Times New Roman"/>
          <w:sz w:val="24"/>
          <w:szCs w:val="24"/>
        </w:rPr>
        <w:t>тел. 9-78-01</w:t>
      </w:r>
    </w:p>
    <w:sectPr w:rsidR="009E4050" w:rsidRPr="00054C49" w:rsidSect="00B610B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E4A"/>
    <w:rsid w:val="00007B63"/>
    <w:rsid w:val="00025422"/>
    <w:rsid w:val="00032373"/>
    <w:rsid w:val="0004196E"/>
    <w:rsid w:val="000540DD"/>
    <w:rsid w:val="00054C49"/>
    <w:rsid w:val="00060C30"/>
    <w:rsid w:val="000D2ECB"/>
    <w:rsid w:val="001175D9"/>
    <w:rsid w:val="001374CA"/>
    <w:rsid w:val="00140D26"/>
    <w:rsid w:val="0014507F"/>
    <w:rsid w:val="001828EA"/>
    <w:rsid w:val="00184684"/>
    <w:rsid w:val="001A38FA"/>
    <w:rsid w:val="00221DDF"/>
    <w:rsid w:val="00226E4A"/>
    <w:rsid w:val="00227C0E"/>
    <w:rsid w:val="002B718B"/>
    <w:rsid w:val="002C2ACB"/>
    <w:rsid w:val="002E682E"/>
    <w:rsid w:val="002E7707"/>
    <w:rsid w:val="002F6947"/>
    <w:rsid w:val="0030687C"/>
    <w:rsid w:val="00327A13"/>
    <w:rsid w:val="00341915"/>
    <w:rsid w:val="00365CE9"/>
    <w:rsid w:val="0039037C"/>
    <w:rsid w:val="00395A75"/>
    <w:rsid w:val="003B5D9A"/>
    <w:rsid w:val="003D248F"/>
    <w:rsid w:val="003F6A2D"/>
    <w:rsid w:val="00401F7F"/>
    <w:rsid w:val="00402384"/>
    <w:rsid w:val="00403486"/>
    <w:rsid w:val="004452B5"/>
    <w:rsid w:val="004909A6"/>
    <w:rsid w:val="004C691F"/>
    <w:rsid w:val="004E3FAD"/>
    <w:rsid w:val="004F21EA"/>
    <w:rsid w:val="004F3C65"/>
    <w:rsid w:val="0051110E"/>
    <w:rsid w:val="00517DC3"/>
    <w:rsid w:val="005305F4"/>
    <w:rsid w:val="00563625"/>
    <w:rsid w:val="00576BD4"/>
    <w:rsid w:val="005A1454"/>
    <w:rsid w:val="005C3E86"/>
    <w:rsid w:val="005D3269"/>
    <w:rsid w:val="00605DCD"/>
    <w:rsid w:val="00605F7B"/>
    <w:rsid w:val="006239BE"/>
    <w:rsid w:val="00670333"/>
    <w:rsid w:val="006840E0"/>
    <w:rsid w:val="0068722E"/>
    <w:rsid w:val="0069221D"/>
    <w:rsid w:val="006C37EB"/>
    <w:rsid w:val="006D1D7B"/>
    <w:rsid w:val="006E1E94"/>
    <w:rsid w:val="006F1E5C"/>
    <w:rsid w:val="00711288"/>
    <w:rsid w:val="00711FE8"/>
    <w:rsid w:val="007A0D1A"/>
    <w:rsid w:val="007A2164"/>
    <w:rsid w:val="007A2994"/>
    <w:rsid w:val="007E7B83"/>
    <w:rsid w:val="00840268"/>
    <w:rsid w:val="008B6218"/>
    <w:rsid w:val="008D0376"/>
    <w:rsid w:val="008E36E4"/>
    <w:rsid w:val="008F7E2E"/>
    <w:rsid w:val="009007E1"/>
    <w:rsid w:val="00901C6B"/>
    <w:rsid w:val="00936DB7"/>
    <w:rsid w:val="00960AE6"/>
    <w:rsid w:val="0096661C"/>
    <w:rsid w:val="0098090C"/>
    <w:rsid w:val="009905D0"/>
    <w:rsid w:val="009A1C63"/>
    <w:rsid w:val="009A336B"/>
    <w:rsid w:val="009B274C"/>
    <w:rsid w:val="009E4050"/>
    <w:rsid w:val="00A03E8B"/>
    <w:rsid w:val="00A4188C"/>
    <w:rsid w:val="00A642A2"/>
    <w:rsid w:val="00AA67AD"/>
    <w:rsid w:val="00AA7F67"/>
    <w:rsid w:val="00AB6A99"/>
    <w:rsid w:val="00AF1224"/>
    <w:rsid w:val="00B062B6"/>
    <w:rsid w:val="00B31C6C"/>
    <w:rsid w:val="00B610B0"/>
    <w:rsid w:val="00B950A6"/>
    <w:rsid w:val="00BC54BA"/>
    <w:rsid w:val="00C02ED9"/>
    <w:rsid w:val="00C23D63"/>
    <w:rsid w:val="00C33B60"/>
    <w:rsid w:val="00C57582"/>
    <w:rsid w:val="00C82308"/>
    <w:rsid w:val="00CC62BD"/>
    <w:rsid w:val="00CE047D"/>
    <w:rsid w:val="00CE369B"/>
    <w:rsid w:val="00CF5A1F"/>
    <w:rsid w:val="00D069CC"/>
    <w:rsid w:val="00D355B2"/>
    <w:rsid w:val="00D42434"/>
    <w:rsid w:val="00D46E4F"/>
    <w:rsid w:val="00D5176E"/>
    <w:rsid w:val="00D82A4C"/>
    <w:rsid w:val="00DE1CFA"/>
    <w:rsid w:val="00E74C74"/>
    <w:rsid w:val="00E87FBA"/>
    <w:rsid w:val="00EA62EA"/>
    <w:rsid w:val="00EE3CA2"/>
    <w:rsid w:val="00EF4E19"/>
    <w:rsid w:val="00EF6559"/>
    <w:rsid w:val="00F35F31"/>
    <w:rsid w:val="00F51D61"/>
    <w:rsid w:val="00F62189"/>
    <w:rsid w:val="00F83DA7"/>
    <w:rsid w:val="00F87C31"/>
    <w:rsid w:val="00FB3D41"/>
    <w:rsid w:val="00FB5077"/>
    <w:rsid w:val="00FC2B65"/>
    <w:rsid w:val="00FE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6526D1-B884-4087-A470-6D54219B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1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60C30"/>
    <w:pPr>
      <w:spacing w:before="100" w:beforeAutospacing="1" w:after="100" w:afterAutospacing="1" w:line="240" w:lineRule="auto"/>
    </w:pPr>
    <w:rPr>
      <w:rFonts w:ascii="Tahoma" w:eastAsia="Times New Roman" w:hAnsi="Tahoma" w:cs="Tahoma"/>
      <w:sz w:val="20"/>
      <w:szCs w:val="20"/>
      <w:lang w:val="en-US"/>
    </w:rPr>
  </w:style>
  <w:style w:type="character" w:styleId="a3">
    <w:name w:val="Hyperlink"/>
    <w:uiPriority w:val="99"/>
    <w:rsid w:val="00327A13"/>
    <w:rPr>
      <w:color w:val="0563C1"/>
      <w:u w:val="single"/>
    </w:rPr>
  </w:style>
  <w:style w:type="paragraph" w:customStyle="1" w:styleId="a4">
    <w:name w:val="Знак Знак Знак Знак"/>
    <w:basedOn w:val="a"/>
    <w:uiPriority w:val="99"/>
    <w:rsid w:val="003F6A2D"/>
    <w:pPr>
      <w:spacing w:line="240" w:lineRule="exact"/>
    </w:pPr>
    <w:rPr>
      <w:sz w:val="20"/>
      <w:szCs w:val="20"/>
      <w:lang w:eastAsia="zh-CN"/>
    </w:rPr>
  </w:style>
  <w:style w:type="table" w:styleId="a5">
    <w:name w:val="Table Grid"/>
    <w:basedOn w:val="a1"/>
    <w:uiPriority w:val="99"/>
    <w:rsid w:val="00E87FB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87FBA"/>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uiPriority w:val="99"/>
    <w:rsid w:val="0098090C"/>
    <w:pPr>
      <w:autoSpaceDE w:val="0"/>
      <w:autoSpaceDN w:val="0"/>
      <w:adjustRightInd w:val="0"/>
    </w:pPr>
    <w:rPr>
      <w:rFonts w:ascii="Courier New" w:hAnsi="Courier New" w:cs="Courier New"/>
      <w:lang w:eastAsia="en-US"/>
    </w:rPr>
  </w:style>
  <w:style w:type="table" w:customStyle="1" w:styleId="-141">
    <w:name w:val="Таблица-сетка 1 светлая — акцент 41"/>
    <w:uiPriority w:val="99"/>
    <w:rsid w:val="008D0376"/>
    <w:rPr>
      <w:rFonts w:cs="Calibri"/>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paragraph" w:customStyle="1" w:styleId="a6">
    <w:name w:val="Знак"/>
    <w:basedOn w:val="a"/>
    <w:uiPriority w:val="99"/>
    <w:rsid w:val="005A1454"/>
    <w:pPr>
      <w:spacing w:line="240" w:lineRule="exact"/>
    </w:pPr>
    <w:rPr>
      <w:rFonts w:ascii="Verdana" w:eastAsia="Times New Roman" w:hAnsi="Verdana" w:cs="Verdana"/>
      <w:sz w:val="20"/>
      <w:szCs w:val="20"/>
      <w:lang w:val="en-US"/>
    </w:rPr>
  </w:style>
  <w:style w:type="paragraph" w:customStyle="1" w:styleId="ConsPlusNormal">
    <w:name w:val="ConsPlusNormal"/>
    <w:link w:val="ConsPlusNormal0"/>
    <w:uiPriority w:val="99"/>
    <w:rsid w:val="00EE3CA2"/>
    <w:pPr>
      <w:widowControl w:val="0"/>
      <w:autoSpaceDE w:val="0"/>
      <w:autoSpaceDN w:val="0"/>
    </w:pPr>
    <w:rPr>
      <w:rFonts w:cs="Calibri"/>
      <w:sz w:val="22"/>
      <w:szCs w:val="22"/>
    </w:rPr>
  </w:style>
  <w:style w:type="character" w:customStyle="1" w:styleId="ConsPlusNormal0">
    <w:name w:val="ConsPlusNormal Знак"/>
    <w:link w:val="ConsPlusNormal"/>
    <w:uiPriority w:val="99"/>
    <w:locked/>
    <w:rsid w:val="00EE3CA2"/>
    <w:rPr>
      <w:sz w:val="22"/>
      <w:szCs w:val="22"/>
      <w:lang w:eastAsia="ru-RU"/>
    </w:rPr>
  </w:style>
  <w:style w:type="paragraph" w:styleId="a7">
    <w:name w:val="Balloon Text"/>
    <w:basedOn w:val="a"/>
    <w:link w:val="a8"/>
    <w:uiPriority w:val="99"/>
    <w:semiHidden/>
    <w:unhideWhenUsed/>
    <w:rsid w:val="00C5758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C575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1829">
      <w:marLeft w:val="0"/>
      <w:marRight w:val="0"/>
      <w:marTop w:val="0"/>
      <w:marBottom w:val="0"/>
      <w:divBdr>
        <w:top w:val="none" w:sz="0" w:space="0" w:color="auto"/>
        <w:left w:val="none" w:sz="0" w:space="0" w:color="auto"/>
        <w:bottom w:val="none" w:sz="0" w:space="0" w:color="auto"/>
        <w:right w:val="none" w:sz="0" w:space="0" w:color="auto"/>
      </w:divBdr>
    </w:div>
    <w:div w:id="358551830">
      <w:marLeft w:val="0"/>
      <w:marRight w:val="0"/>
      <w:marTop w:val="0"/>
      <w:marBottom w:val="0"/>
      <w:divBdr>
        <w:top w:val="none" w:sz="0" w:space="0" w:color="auto"/>
        <w:left w:val="none" w:sz="0" w:space="0" w:color="auto"/>
        <w:bottom w:val="none" w:sz="0" w:space="0" w:color="auto"/>
        <w:right w:val="none" w:sz="0" w:space="0" w:color="auto"/>
      </w:divBdr>
    </w:div>
    <w:div w:id="358551831">
      <w:marLeft w:val="0"/>
      <w:marRight w:val="0"/>
      <w:marTop w:val="0"/>
      <w:marBottom w:val="0"/>
      <w:divBdr>
        <w:top w:val="none" w:sz="0" w:space="0" w:color="auto"/>
        <w:left w:val="none" w:sz="0" w:space="0" w:color="auto"/>
        <w:bottom w:val="none" w:sz="0" w:space="0" w:color="auto"/>
        <w:right w:val="none" w:sz="0" w:space="0" w:color="auto"/>
      </w:divBdr>
    </w:div>
    <w:div w:id="358551832">
      <w:marLeft w:val="0"/>
      <w:marRight w:val="0"/>
      <w:marTop w:val="0"/>
      <w:marBottom w:val="0"/>
      <w:divBdr>
        <w:top w:val="none" w:sz="0" w:space="0" w:color="auto"/>
        <w:left w:val="none" w:sz="0" w:space="0" w:color="auto"/>
        <w:bottom w:val="none" w:sz="0" w:space="0" w:color="auto"/>
        <w:right w:val="none" w:sz="0" w:space="0" w:color="auto"/>
      </w:divBdr>
    </w:div>
    <w:div w:id="358551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1</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"Тахтамукайский район"</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Яблоновское городское поселение Администрация МО</cp:lastModifiedBy>
  <cp:revision>68</cp:revision>
  <cp:lastPrinted>2016-11-21T14:38:00Z</cp:lastPrinted>
  <dcterms:created xsi:type="dcterms:W3CDTF">2016-05-17T12:40:00Z</dcterms:created>
  <dcterms:modified xsi:type="dcterms:W3CDTF">2017-12-15T08:57:00Z</dcterms:modified>
</cp:coreProperties>
</file>